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comments.xml><?xml version="1.0" encoding="utf-8"?>
<w:comments xmlns:w14="http://schemas.microsoft.com/office/word/2010/wordml" xmlns:w="http://schemas.openxmlformats.org/wordprocessingml/2006/main">
  <w:comment xmlns:w="http://schemas.openxmlformats.org/wordprocessingml/2006/main" w:initials="GL" w:author="Giselle Lowe" w:date="2026-07-28T11:59:40" w:id="313333269">
    <w:p xmlns:w14="http://schemas.microsoft.com/office/word/2010/wordml" xmlns:w="http://schemas.openxmlformats.org/wordprocessingml/2006/main" w:rsidR="503ABA22" w:rsidRDefault="37611553" w14:paraId="5E1AA87F" w14:textId="100F4663">
      <w:pPr>
        <w:pStyle w:val="CommentText"/>
      </w:pPr>
      <w:r>
        <w:rPr>
          <w:rStyle w:val="CommentReference"/>
        </w:rPr>
        <w:annotationRef/>
      </w:r>
      <w:r w:rsidRPr="3D926A52" w:rsidR="1FD13270">
        <w:t>To clarify with Leslie</w:t>
      </w:r>
    </w:p>
  </w:comment>
  <w:comment xmlns:w="http://schemas.openxmlformats.org/wordprocessingml/2006/main" w:initials="GL" w:author="Giselle Lowe" w:date="2026-07-28T12:10:49" w:id="96151257">
    <w:p xmlns:w14="http://schemas.microsoft.com/office/word/2010/wordml" xmlns:w="http://schemas.openxmlformats.org/wordprocessingml/2006/main" w:rsidR="6F28E71D" w:rsidRDefault="2EB90029" w14:paraId="111AA9A8" w14:textId="0E250892">
      <w:pPr>
        <w:pStyle w:val="CommentText"/>
      </w:pPr>
      <w:r>
        <w:rPr>
          <w:rStyle w:val="CommentReference"/>
        </w:rPr>
        <w:annotationRef/>
      </w:r>
      <w:r w:rsidRPr="7F080C68" w:rsidR="1A10A549">
        <w:t>Should this be adjusted or kept as is?</w:t>
      </w:r>
    </w:p>
  </w:comment>
</w:comments>
</file>

<file path=word/commentsExtended.xml><?xml version="1.0" encoding="utf-8"?>
<w15:commentsEx xmlns:mc="http://schemas.openxmlformats.org/markup-compatibility/2006" xmlns:w15="http://schemas.microsoft.com/office/word/2012/wordml" mc:Ignorable="w15">
  <w15:commentEx w15:done="1" w15:paraId="5E1AA87F"/>
  <w15:commentEx w15:done="1" w15:paraId="111AA9A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EAD2433" w16cex:dateUtc="2026-07-28T10:59:40.481Z">
    <w16cex:extLst>
      <w16:ext w16:uri="{CE6994B0-6A32-4C9F-8C6B-6E91EDA988CE}">
        <cr:reactions xmlns:cr="http://schemas.microsoft.com/office/comments/2020/reactions">
          <cr:reaction reactionType="1">
            <cr:reactionInfo dateUtc="2026-08-10T08:26:43.424Z">
              <cr:user userId="S::elizabeth.hampson@mcfb.org.uk::a0ae6973-d590-4456-b8e1-64f9a9a20330" userProvider="AD" userName="Elizabeth Hampson"/>
            </cr:reactionInfo>
          </cr:reaction>
        </cr:reactions>
      </w16:ext>
    </w16cex:extLst>
  </w16cex:commentExtensible>
  <w16cex:commentExtensible w16cex:durableId="3801456A" w16cex:dateUtc="2026-07-28T11:10:49.443Z"/>
</w16cex:commentsExtensible>
</file>

<file path=word/commentsIds.xml><?xml version="1.0" encoding="utf-8"?>
<w16cid:commentsIds xmlns:mc="http://schemas.openxmlformats.org/markup-compatibility/2006" xmlns:w16cid="http://schemas.microsoft.com/office/word/2016/wordml/cid" mc:Ignorable="w16cid">
  <w16cid:commentId w16cid:paraId="5E1AA87F" w16cid:durableId="6EAD2433"/>
  <w16cid:commentId w16cid:paraId="111AA9A8" w16cid:durableId="3801456A"/>
</w16cid:commentsId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36BFAC47" wp14:paraId="53343312" wp14:textId="1FA21841">
      <w:pPr>
        <w:jc w:val="center"/>
        <w:rPr>
          <w:rFonts w:ascii="Aptos" w:hAnsi="Aptos" w:eastAsia="Aptos" w:cs="Aptos"/>
          <w:b w:val="0"/>
          <w:bCs w:val="0"/>
          <w:i w:val="0"/>
          <w:iCs w:val="0"/>
          <w:caps w:val="0"/>
          <w:smallCaps w:val="0"/>
          <w:noProof w:val="0"/>
          <w:color w:val="000000" w:themeColor="text1" w:themeTint="FF" w:themeShade="FF"/>
          <w:sz w:val="24"/>
          <w:szCs w:val="24"/>
          <w:lang w:val="en-GB"/>
        </w:rPr>
      </w:pPr>
      <w:r w:rsidR="0983A8A1">
        <w:drawing>
          <wp:inline xmlns:wp14="http://schemas.microsoft.com/office/word/2010/wordprocessingDrawing" wp14:editId="47DDF1CD" wp14:anchorId="687F932D">
            <wp:extent cx="3838575" cy="1457325"/>
            <wp:effectExtent l="0" t="0" r="0" b="0"/>
            <wp:docPr id="15289476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28947694" name="Picture 1528947694"/>
                    <pic:cNvPicPr/>
                  </pic:nvPicPr>
                  <pic:blipFill>
                    <a:blip xmlns:r="http://schemas.openxmlformats.org/officeDocument/2006/relationships" r:embed="rId1565140251">
                      <a:extLst>
                        <a:ext uri="{28A0092B-C50C-407E-A947-70E740481C1C}">
                          <a14:useLocalDpi xmlns:a14="http://schemas.microsoft.com/office/drawing/2010/main"/>
                        </a:ext>
                      </a:extLst>
                    </a:blip>
                    <a:stretch>
                      <a:fillRect/>
                    </a:stretch>
                  </pic:blipFill>
                  <pic:spPr>
                    <a:xfrm>
                      <a:off x="0" y="0"/>
                      <a:ext cx="3838575" cy="1457325"/>
                    </a:xfrm>
                    <a:prstGeom prst="rect">
                      <a:avLst/>
                    </a:prstGeom>
                  </pic:spPr>
                </pic:pic>
              </a:graphicData>
            </a:graphic>
          </wp:inline>
        </w:drawing>
      </w:r>
    </w:p>
    <w:p xmlns:wp14="http://schemas.microsoft.com/office/word/2010/wordml" w:rsidP="36BFAC47" wp14:paraId="7FE1E67F" wp14:textId="62D0E83D">
      <w:pPr>
        <w:jc w:val="center"/>
        <w:rPr>
          <w:rFonts w:ascii="Aptos Display" w:hAnsi="Aptos Display" w:eastAsia="Aptos Display" w:cs="Aptos Display"/>
          <w:b w:val="0"/>
          <w:bCs w:val="0"/>
          <w:i w:val="0"/>
          <w:iCs w:val="0"/>
          <w:caps w:val="0"/>
          <w:smallCaps w:val="0"/>
          <w:noProof w:val="0"/>
          <w:color w:val="45B0E1" w:themeColor="accent1" w:themeTint="99" w:themeShade="FF"/>
          <w:sz w:val="40"/>
          <w:szCs w:val="40"/>
          <w:lang w:val="en-GB"/>
        </w:rPr>
      </w:pPr>
      <w:r w:rsidRPr="36BFAC47" w:rsidR="0983A8A1">
        <w:rPr>
          <w:rFonts w:ascii="Aptos Display" w:hAnsi="Aptos Display" w:eastAsia="Aptos Display" w:cs="Aptos Display"/>
          <w:b w:val="1"/>
          <w:bCs w:val="1"/>
          <w:i w:val="0"/>
          <w:iCs w:val="0"/>
          <w:caps w:val="0"/>
          <w:smallCaps w:val="0"/>
          <w:noProof w:val="0"/>
          <w:color w:val="45B0E1" w:themeColor="accent1" w:themeTint="99" w:themeShade="FF"/>
          <w:sz w:val="40"/>
          <w:szCs w:val="40"/>
          <w:lang w:val="en-US"/>
        </w:rPr>
        <w:t>JOB PACK</w:t>
      </w:r>
    </w:p>
    <w:p xmlns:wp14="http://schemas.microsoft.com/office/word/2010/wordml" w:rsidP="36BFAC47" wp14:paraId="4CCE4335" wp14:textId="4E5DB20D">
      <w:pPr>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36BFAC47" wp14:paraId="3C9F2BEF" wp14:textId="2DB236AD">
      <w:pPr>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This pack offers information on the role description and on our organisation. To apply, please complete the attached Application Pack.</w:t>
      </w:r>
    </w:p>
    <w:p xmlns:wp14="http://schemas.microsoft.com/office/word/2010/wordml" w:rsidP="36BFAC47" wp14:paraId="60573E02" wp14:textId="771A7265">
      <w:pPr>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36BFAC47" wp14:paraId="247BF5D1" wp14:textId="69ED88C5">
      <w:pPr>
        <w:rPr>
          <w:rFonts w:ascii="Aptos" w:hAnsi="Aptos" w:eastAsia="Aptos" w:cs="Aptos"/>
          <w:b w:val="0"/>
          <w:bCs w:val="0"/>
          <w:i w:val="0"/>
          <w:iCs w:val="0"/>
          <w:caps w:val="0"/>
          <w:smallCaps w:val="0"/>
          <w:noProof w:val="0"/>
          <w:color w:val="45B0E1" w:themeColor="accent1" w:themeTint="99" w:themeShade="FF"/>
          <w:sz w:val="28"/>
          <w:szCs w:val="28"/>
          <w:lang w:val="en-GB"/>
        </w:rPr>
      </w:pPr>
      <w:r w:rsidRPr="36BFAC47" w:rsidR="0983A8A1">
        <w:rPr>
          <w:rFonts w:ascii="Aptos" w:hAnsi="Aptos" w:eastAsia="Aptos" w:cs="Aptos"/>
          <w:b w:val="1"/>
          <w:bCs w:val="1"/>
          <w:i w:val="0"/>
          <w:iCs w:val="0"/>
          <w:caps w:val="0"/>
          <w:smallCaps w:val="0"/>
          <w:noProof w:val="0"/>
          <w:color w:val="45B0E1" w:themeColor="accent1" w:themeTint="99" w:themeShade="FF"/>
          <w:sz w:val="28"/>
          <w:szCs w:val="28"/>
          <w:lang w:val="en-US"/>
        </w:rPr>
        <w:t>ABOUT THE MULTI-CULTURAL FAMILY BASE</w:t>
      </w:r>
    </w:p>
    <w:p xmlns:wp14="http://schemas.microsoft.com/office/word/2010/wordml" w:rsidP="36BFAC47" wp14:paraId="5329213F" wp14:textId="56A6A97F">
      <w:pPr>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Founded with a commitment to social justice and inclusion in 1998, the Multi-Cultural Family Base (MCFB) is a leading organisation in Edinburgh dedicated to supporting diverse communities and enhancing the well-being of infants, children and families from all cultural backgrounds. MCFB provides essential community-based services, such as therapeutic group work, direct work, advocacy, and support to minoritised groups.</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36BFAC47" wp14:paraId="31816BAF" wp14:textId="47A74195">
      <w:pPr>
        <w:spacing w:after="0"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The Early Years Service offers </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targeted support antenatally, and for infants and young children up to the age of 3, together with their families.  Our service aims to promote early infant-parent relationships and foster positive perinatal and infant mental health through tailored therapeutic interventions. Cultural safety and reflexivity are integral to our practice. </w:t>
      </w:r>
    </w:p>
    <w:p xmlns:wp14="http://schemas.microsoft.com/office/word/2010/wordml" w:rsidP="36BFAC47" wp14:paraId="4D203E70" wp14:textId="7D419B4F">
      <w:pPr>
        <w:spacing w:after="0"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36BFAC47" wp14:paraId="53E58DF0" wp14:textId="6747A7AE">
      <w:pPr>
        <w:spacing w:after="0"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Our referred families include new migrants, those who are seeking asylum, refugees and survivors of human trafficking. </w:t>
      </w:r>
    </w:p>
    <w:p xmlns:wp14="http://schemas.microsoft.com/office/word/2010/wordml" w:rsidP="36BFAC47" wp14:paraId="37AC3023" wp14:textId="582E06CD">
      <w:pPr>
        <w:spacing w:after="0"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36BFAC47" wp14:paraId="161AF284" wp14:textId="628FFD7B">
      <w:pPr>
        <w:pStyle w:val="Normal"/>
        <w:jc w:val="both"/>
        <w:rPr>
          <w:rFonts w:ascii="Aptos" w:hAnsi="Aptos" w:eastAsia="Aptos" w:cs="Aptos"/>
          <w:noProof w:val="0"/>
          <w:sz w:val="24"/>
          <w:szCs w:val="24"/>
          <w:lang w:val="en-US"/>
        </w:rPr>
      </w:pP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For more information visit:</w:t>
      </w:r>
      <w:r w:rsidRPr="36BFAC47" w:rsidR="605C052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hyperlink r:id="Rd81839d56f444c15">
        <w:r w:rsidRPr="36BFAC47" w:rsidR="605C0520">
          <w:rPr>
            <w:rStyle w:val="Hyperlink"/>
            <w:rFonts w:ascii="Aptos" w:hAnsi="Aptos" w:eastAsia="Aptos" w:cs="Aptos"/>
            <w:noProof w:val="0"/>
            <w:sz w:val="24"/>
            <w:szCs w:val="24"/>
            <w:lang w:val="en-US"/>
          </w:rPr>
          <w:t>Multi-Cultural Family Base – We support ethnically diverse families in Edinburgh</w:t>
        </w:r>
      </w:hyperlink>
    </w:p>
    <w:p xmlns:wp14="http://schemas.microsoft.com/office/word/2010/wordml" w:rsidP="36BFAC47" wp14:paraId="51D4A233" wp14:textId="51C40264">
      <w:pPr>
        <w:rPr>
          <w:rFonts w:ascii="Aptos" w:hAnsi="Aptos" w:eastAsia="Aptos" w:cs="Aptos"/>
          <w:b w:val="0"/>
          <w:bCs w:val="0"/>
          <w:i w:val="0"/>
          <w:iCs w:val="0"/>
          <w:caps w:val="0"/>
          <w:smallCaps w:val="0"/>
          <w:noProof w:val="0"/>
          <w:color w:val="45B0E1" w:themeColor="accent1" w:themeTint="99" w:themeShade="FF"/>
          <w:sz w:val="24"/>
          <w:szCs w:val="24"/>
          <w:lang w:val="en-GB"/>
        </w:rPr>
      </w:pPr>
    </w:p>
    <w:p xmlns:wp14="http://schemas.microsoft.com/office/word/2010/wordml" w:rsidP="36BFAC47" wp14:paraId="478C5825" wp14:textId="72A7AAD9">
      <w:pPr>
        <w:rPr>
          <w:rFonts w:ascii="Aptos Display" w:hAnsi="Aptos Display" w:eastAsia="Aptos Display" w:cs="Aptos Display"/>
          <w:b w:val="0"/>
          <w:bCs w:val="0"/>
          <w:i w:val="0"/>
          <w:iCs w:val="0"/>
          <w:caps w:val="0"/>
          <w:smallCaps w:val="0"/>
          <w:noProof w:val="0"/>
          <w:color w:val="45B0E1" w:themeColor="accent1" w:themeTint="99" w:themeShade="FF"/>
          <w:sz w:val="28"/>
          <w:szCs w:val="28"/>
          <w:lang w:val="en-GB"/>
        </w:rPr>
      </w:pPr>
    </w:p>
    <w:p xmlns:wp14="http://schemas.microsoft.com/office/word/2010/wordml" w:rsidP="36BFAC47" wp14:paraId="6387EFF9" wp14:textId="5E3F8295">
      <w:pPr>
        <w:rPr>
          <w:rFonts w:ascii="Aptos Display" w:hAnsi="Aptos Display" w:eastAsia="Aptos Display" w:cs="Aptos Display"/>
          <w:b w:val="0"/>
          <w:bCs w:val="0"/>
          <w:i w:val="0"/>
          <w:iCs w:val="0"/>
          <w:caps w:val="0"/>
          <w:smallCaps w:val="0"/>
          <w:noProof w:val="0"/>
          <w:color w:val="45B0E1" w:themeColor="accent1" w:themeTint="99" w:themeShade="FF"/>
          <w:sz w:val="28"/>
          <w:szCs w:val="28"/>
          <w:lang w:val="en-GB"/>
        </w:rPr>
      </w:pPr>
    </w:p>
    <w:p xmlns:wp14="http://schemas.microsoft.com/office/word/2010/wordml" w:rsidP="36BFAC47" wp14:paraId="2EE54569" wp14:textId="23EEA1B5">
      <w:pPr>
        <w:pStyle w:val="Normal"/>
        <w:rPr>
          <w:rFonts w:ascii="Aptos Display" w:hAnsi="Aptos Display" w:eastAsia="Aptos Display" w:cs="Aptos Display"/>
          <w:b w:val="0"/>
          <w:bCs w:val="0"/>
          <w:i w:val="0"/>
          <w:iCs w:val="0"/>
          <w:caps w:val="0"/>
          <w:smallCaps w:val="0"/>
          <w:noProof w:val="0"/>
          <w:color w:val="45B0E1" w:themeColor="accent1" w:themeTint="99" w:themeShade="FF"/>
          <w:sz w:val="28"/>
          <w:szCs w:val="28"/>
          <w:lang w:val="en-GB"/>
        </w:rPr>
      </w:pPr>
    </w:p>
    <w:p xmlns:wp14="http://schemas.microsoft.com/office/word/2010/wordml" w:rsidP="36BFAC47" wp14:paraId="1B2C5596" wp14:textId="022ABED8">
      <w:pPr>
        <w:pStyle w:val="Normal"/>
        <w:rPr>
          <w:rFonts w:ascii="Aptos Display" w:hAnsi="Aptos Display" w:eastAsia="Aptos Display" w:cs="Aptos Display"/>
          <w:b w:val="0"/>
          <w:bCs w:val="0"/>
          <w:i w:val="0"/>
          <w:iCs w:val="0"/>
          <w:caps w:val="0"/>
          <w:smallCaps w:val="0"/>
          <w:noProof w:val="0"/>
          <w:color w:val="45B0E1" w:themeColor="accent1" w:themeTint="99" w:themeShade="FF"/>
          <w:sz w:val="28"/>
          <w:szCs w:val="28"/>
          <w:lang w:val="en-GB"/>
        </w:rPr>
      </w:pPr>
    </w:p>
    <w:p xmlns:wp14="http://schemas.microsoft.com/office/word/2010/wordml" w:rsidP="36BFAC47" wp14:paraId="7A5969E4" wp14:textId="0B1CC939">
      <w:pPr>
        <w:rPr>
          <w:rFonts w:ascii="Aptos Display" w:hAnsi="Aptos Display" w:eastAsia="Aptos Display" w:cs="Aptos Display"/>
          <w:b w:val="0"/>
          <w:bCs w:val="0"/>
          <w:i w:val="0"/>
          <w:iCs w:val="0"/>
          <w:caps w:val="0"/>
          <w:smallCaps w:val="0"/>
          <w:noProof w:val="0"/>
          <w:color w:val="45B0E1" w:themeColor="accent1" w:themeTint="99" w:themeShade="FF"/>
          <w:sz w:val="28"/>
          <w:szCs w:val="28"/>
          <w:lang w:val="en-GB"/>
        </w:rPr>
      </w:pPr>
      <w:r w:rsidRPr="36BFAC47" w:rsidR="0983A8A1">
        <w:rPr>
          <w:rFonts w:ascii="Aptos Display" w:hAnsi="Aptos Display" w:eastAsia="Aptos Display" w:cs="Aptos Display"/>
          <w:b w:val="1"/>
          <w:bCs w:val="1"/>
          <w:i w:val="0"/>
          <w:iCs w:val="0"/>
          <w:caps w:val="0"/>
          <w:smallCaps w:val="0"/>
          <w:noProof w:val="0"/>
          <w:color w:val="45B0E1" w:themeColor="accent1" w:themeTint="99" w:themeShade="FF"/>
          <w:sz w:val="28"/>
          <w:szCs w:val="28"/>
          <w:lang w:val="en-US"/>
        </w:rPr>
        <w:t>ABOUT THE ROLE</w:t>
      </w:r>
    </w:p>
    <w:p xmlns:wp14="http://schemas.microsoft.com/office/word/2010/wordml" w:rsidP="36BFAC47" wp14:paraId="60A9FDB2" wp14:textId="7CFEA10B">
      <w:pPr>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1"/>
          <w:bCs w:val="1"/>
          <w:i w:val="0"/>
          <w:iCs w:val="0"/>
          <w:caps w:val="0"/>
          <w:smallCaps w:val="0"/>
          <w:noProof w:val="0"/>
          <w:color w:val="000000" w:themeColor="text1" w:themeTint="FF" w:themeShade="FF"/>
          <w:sz w:val="24"/>
          <w:szCs w:val="24"/>
          <w:lang w:val="en-US"/>
        </w:rPr>
        <w:t>Post Title:</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tab/>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36BFAC47" w:rsidR="5613327C">
        <w:rPr>
          <w:rFonts w:ascii="Aptos" w:hAnsi="Aptos" w:eastAsia="Aptos" w:cs="Aptos"/>
          <w:b w:val="0"/>
          <w:bCs w:val="0"/>
          <w:i w:val="0"/>
          <w:iCs w:val="0"/>
          <w:caps w:val="0"/>
          <w:smallCaps w:val="0"/>
          <w:noProof w:val="0"/>
          <w:color w:val="000000" w:themeColor="text1" w:themeTint="FF" w:themeShade="FF"/>
          <w:sz w:val="24"/>
          <w:szCs w:val="24"/>
          <w:lang w:val="en-US"/>
        </w:rPr>
        <w:t xml:space="preserve">Antenatal and </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Early Years</w:t>
      </w:r>
      <w:r w:rsidRPr="36BFAC47" w:rsidR="448D8177">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Project Worker </w:t>
      </w:r>
      <w:r w:rsidRPr="36BFAC47" w:rsidR="0983A8A1">
        <w:rPr>
          <w:rStyle w:val="eop"/>
          <w:rFonts w:ascii="Aptos" w:hAnsi="Aptos" w:eastAsia="Aptos" w:cs="Aptos"/>
          <w:b w:val="0"/>
          <w:bCs w:val="0"/>
          <w:i w:val="0"/>
          <w:iCs w:val="0"/>
          <w:caps w:val="0"/>
          <w:smallCaps w:val="0"/>
          <w:noProof w:val="0"/>
          <w:color w:val="000000" w:themeColor="text1" w:themeTint="FF" w:themeShade="FF"/>
          <w:sz w:val="24"/>
          <w:szCs w:val="24"/>
          <w:lang w:val="en-US"/>
        </w:rPr>
        <w:t> </w:t>
      </w:r>
    </w:p>
    <w:p xmlns:wp14="http://schemas.microsoft.com/office/word/2010/wordml" w:rsidP="5EDF0800" wp14:paraId="6C194730" wp14:textId="0E4D17B4">
      <w:pPr>
        <w:rPr>
          <w:rFonts w:ascii="Aptos" w:hAnsi="Aptos" w:eastAsia="Aptos" w:cs="Aptos"/>
          <w:b w:val="0"/>
          <w:bCs w:val="0"/>
          <w:i w:val="0"/>
          <w:iCs w:val="0"/>
          <w:caps w:val="0"/>
          <w:smallCaps w:val="0"/>
          <w:noProof w:val="0"/>
          <w:color w:val="000000" w:themeColor="text1" w:themeTint="FF" w:themeShade="FF"/>
          <w:sz w:val="24"/>
          <w:szCs w:val="24"/>
          <w:lang w:val="en-GB"/>
        </w:rPr>
      </w:pPr>
      <w:r w:rsidRPr="5EDF0800" w:rsidR="0983A8A1">
        <w:rPr>
          <w:rFonts w:ascii="Aptos" w:hAnsi="Aptos" w:eastAsia="Aptos" w:cs="Aptos"/>
          <w:b w:val="1"/>
          <w:bCs w:val="1"/>
          <w:i w:val="0"/>
          <w:iCs w:val="0"/>
          <w:caps w:val="0"/>
          <w:smallCaps w:val="0"/>
          <w:noProof w:val="0"/>
          <w:color w:val="000000" w:themeColor="text1" w:themeTint="FF" w:themeShade="FF"/>
          <w:sz w:val="24"/>
          <w:szCs w:val="24"/>
          <w:lang w:val="en-US"/>
        </w:rPr>
        <w:t xml:space="preserve">Hours: </w:t>
      </w:r>
      <w:r>
        <w:tab/>
      </w:r>
      <w:r w:rsidRPr="5EDF0800" w:rsidR="5292C186">
        <w:rPr>
          <w:rFonts w:ascii="Aptos" w:hAnsi="Aptos" w:eastAsia="Aptos" w:cs="Aptos"/>
          <w:b w:val="0"/>
          <w:bCs w:val="0"/>
          <w:i w:val="0"/>
          <w:iCs w:val="0"/>
          <w:caps w:val="0"/>
          <w:smallCaps w:val="0"/>
          <w:noProof w:val="0"/>
          <w:color w:val="000000" w:themeColor="text1" w:themeTint="FF" w:themeShade="FF"/>
          <w:sz w:val="24"/>
          <w:szCs w:val="24"/>
          <w:lang w:val="en-US"/>
        </w:rPr>
        <w:t>14</w:t>
      </w: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hours a week (</w:t>
      </w:r>
      <w:r w:rsidRPr="5EDF0800" w:rsidR="3F0C94A0">
        <w:rPr>
          <w:rFonts w:ascii="Aptos" w:hAnsi="Aptos" w:eastAsia="Aptos" w:cs="Aptos"/>
          <w:b w:val="0"/>
          <w:bCs w:val="0"/>
          <w:i w:val="0"/>
          <w:iCs w:val="0"/>
          <w:caps w:val="0"/>
          <w:smallCaps w:val="0"/>
          <w:noProof w:val="0"/>
          <w:color w:val="000000" w:themeColor="text1" w:themeTint="FF" w:themeShade="FF"/>
          <w:sz w:val="24"/>
          <w:szCs w:val="24"/>
          <w:lang w:val="en-US"/>
        </w:rPr>
        <w:t>2</w:t>
      </w: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Days – </w:t>
      </w:r>
      <w:r w:rsidRPr="5EDF0800" w:rsidR="0983A8A1">
        <w:rPr>
          <w:rFonts w:ascii="Aptos" w:hAnsi="Aptos" w:eastAsia="Aptos" w:cs="Aptos"/>
          <w:b w:val="1"/>
          <w:bCs w:val="1"/>
          <w:i w:val="0"/>
          <w:iCs w:val="0"/>
          <w:caps w:val="0"/>
          <w:smallCaps w:val="0"/>
          <w:noProof w:val="0"/>
          <w:color w:val="000000" w:themeColor="text1" w:themeTint="FF" w:themeShade="FF"/>
          <w:sz w:val="24"/>
          <w:szCs w:val="24"/>
          <w:lang w:val="en-US"/>
        </w:rPr>
        <w:t>this must include Tuesdays</w:t>
      </w: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5EDF0800" wp14:paraId="25806626" wp14:textId="4E041909">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EDF0800" w:rsidR="0983A8A1">
        <w:rPr>
          <w:rFonts w:ascii="Aptos" w:hAnsi="Aptos" w:eastAsia="Aptos" w:cs="Aptos"/>
          <w:b w:val="1"/>
          <w:bCs w:val="1"/>
          <w:i w:val="0"/>
          <w:iCs w:val="0"/>
          <w:caps w:val="0"/>
          <w:smallCaps w:val="0"/>
          <w:noProof w:val="0"/>
          <w:color w:val="000000" w:themeColor="text1" w:themeTint="FF" w:themeShade="FF"/>
          <w:sz w:val="24"/>
          <w:szCs w:val="24"/>
          <w:lang w:val="en-US"/>
        </w:rPr>
        <w:t>Pay:</w:t>
      </w: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tab/>
      </w:r>
      <w:r>
        <w:tab/>
      </w: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US"/>
        </w:rPr>
        <w:t>£</w:t>
      </w:r>
      <w:r w:rsidRPr="5EDF0800" w:rsidR="0EEB7243">
        <w:rPr>
          <w:rFonts w:ascii="Aptos" w:hAnsi="Aptos" w:eastAsia="Aptos" w:cs="Aptos"/>
          <w:b w:val="0"/>
          <w:bCs w:val="0"/>
          <w:i w:val="0"/>
          <w:iCs w:val="0"/>
          <w:caps w:val="0"/>
          <w:smallCaps w:val="0"/>
          <w:noProof w:val="0"/>
          <w:color w:val="000000" w:themeColor="text1" w:themeTint="FF" w:themeShade="FF"/>
          <w:sz w:val="24"/>
          <w:szCs w:val="24"/>
          <w:lang w:val="en-US"/>
        </w:rPr>
        <w:t>28,736.15</w:t>
      </w:r>
      <w:commentRangeStart w:id="313333269"/>
      <w:r w:rsidRPr="5EDF0800"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FTE (SCP2</w:t>
      </w:r>
      <w:r w:rsidRPr="5EDF0800" w:rsidR="6AB52ABE">
        <w:rPr>
          <w:rFonts w:ascii="Aptos" w:hAnsi="Aptos" w:eastAsia="Aptos" w:cs="Aptos"/>
          <w:b w:val="0"/>
          <w:bCs w:val="0"/>
          <w:i w:val="0"/>
          <w:iCs w:val="0"/>
          <w:caps w:val="0"/>
          <w:smallCaps w:val="0"/>
          <w:noProof w:val="0"/>
          <w:color w:val="000000" w:themeColor="text1" w:themeTint="FF" w:themeShade="FF"/>
          <w:sz w:val="24"/>
          <w:szCs w:val="24"/>
          <w:lang w:val="en-US"/>
        </w:rPr>
        <w:t>5</w:t>
      </w: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US"/>
        </w:rPr>
        <w:t>)</w:t>
      </w: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5EDF0800" wp14:paraId="2F188844" wp14:textId="78216B19">
      <w:pPr>
        <w:rPr>
          <w:rFonts w:ascii="Aptos" w:hAnsi="Aptos" w:eastAsia="Aptos" w:cs="Aptos"/>
          <w:b w:val="0"/>
          <w:bCs w:val="0"/>
          <w:i w:val="0"/>
          <w:iCs w:val="0"/>
          <w:caps w:val="0"/>
          <w:smallCaps w:val="0"/>
          <w:noProof w:val="0"/>
          <w:color w:val="000000" w:themeColor="text1" w:themeTint="FF" w:themeShade="FF"/>
          <w:sz w:val="24"/>
          <w:szCs w:val="24"/>
          <w:lang w:val="en-GB"/>
        </w:rPr>
      </w:pP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US"/>
        </w:rPr>
        <w:t>Funded until October 2027</w:t>
      </w:r>
      <w:commentRangeEnd w:id="313333269"/>
      <w:r>
        <w:rPr>
          <w:rStyle w:val="CommentReference"/>
        </w:rPr>
        <w:commentReference w:id="313333269"/>
      </w:r>
    </w:p>
    <w:p xmlns:wp14="http://schemas.microsoft.com/office/word/2010/wordml" w:rsidP="36BFAC47" wp14:paraId="6DD6CB17" wp14:textId="4538BFE6">
      <w:pPr>
        <w:spacing w:after="0" w:line="240" w:lineRule="auto"/>
        <w:ind w:left="1440" w:hanging="1440"/>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1"/>
          <w:bCs w:val="1"/>
          <w:i w:val="0"/>
          <w:iCs w:val="0"/>
          <w:caps w:val="0"/>
          <w:smallCaps w:val="0"/>
          <w:noProof w:val="0"/>
          <w:color w:val="000000" w:themeColor="text1" w:themeTint="FF" w:themeShade="FF"/>
          <w:sz w:val="24"/>
          <w:szCs w:val="24"/>
          <w:lang w:val="en-US"/>
        </w:rPr>
        <w:t>Base:</w:t>
      </w:r>
      <w:r>
        <w:tab/>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Some flexibility/Hybrid – Most of the work will be carried out in home settings/groups therefore must be available to travel to the MCFB office/within Edinburgh during allocated days.</w:t>
      </w:r>
    </w:p>
    <w:p xmlns:wp14="http://schemas.microsoft.com/office/word/2010/wordml" w:rsidP="36BFAC47" wp14:paraId="1B07ABC2" wp14:textId="091FC32F">
      <w:pPr>
        <w:spacing w:after="0" w:line="240" w:lineRule="auto"/>
        <w:ind w:left="720" w:firstLine="720"/>
      </w:pPr>
    </w:p>
    <w:p xmlns:wp14="http://schemas.microsoft.com/office/word/2010/wordml" w:rsidP="36BFAC47" wp14:paraId="0EA900A8" wp14:textId="25B94C3D">
      <w:pPr>
        <w:spacing w:after="0" w:line="240" w:lineRule="auto"/>
        <w:ind w:left="720" w:firstLine="720"/>
      </w:pPr>
    </w:p>
    <w:p xmlns:wp14="http://schemas.microsoft.com/office/word/2010/wordml" w:rsidP="36BFAC47" wp14:paraId="37444778" wp14:textId="56B4CC46">
      <w:pPr>
        <w:spacing w:after="0" w:line="240"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1"/>
          <w:bCs w:val="1"/>
          <w:i w:val="0"/>
          <w:iCs w:val="0"/>
          <w:caps w:val="0"/>
          <w:smallCaps w:val="0"/>
          <w:noProof w:val="0"/>
          <w:color w:val="000000" w:themeColor="text1" w:themeTint="FF" w:themeShade="FF"/>
          <w:sz w:val="24"/>
          <w:szCs w:val="24"/>
          <w:lang w:val="en-US"/>
        </w:rPr>
        <w:t>Reports to:</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tab/>
      </w:r>
      <w:r w:rsidRPr="36BFAC47" w:rsidR="1DF1C6E6">
        <w:rPr>
          <w:rFonts w:ascii="Aptos" w:hAnsi="Aptos" w:eastAsia="Aptos" w:cs="Aptos"/>
          <w:b w:val="0"/>
          <w:bCs w:val="0"/>
          <w:i w:val="0"/>
          <w:iCs w:val="0"/>
          <w:caps w:val="0"/>
          <w:smallCaps w:val="0"/>
          <w:noProof w:val="0"/>
          <w:color w:val="000000" w:themeColor="text1" w:themeTint="FF" w:themeShade="FF"/>
          <w:sz w:val="24"/>
          <w:szCs w:val="24"/>
          <w:lang w:val="en-US"/>
        </w:rPr>
        <w:t xml:space="preserve">Antenatal and </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Early Years Project Leader </w:t>
      </w:r>
    </w:p>
    <w:p xmlns:wp14="http://schemas.microsoft.com/office/word/2010/wordml" w:rsidP="36BFAC47" wp14:paraId="17AF5DD6" wp14:textId="0973A283">
      <w:pPr>
        <w:spacing w:after="0" w:line="240" w:lineRule="auto"/>
        <w:ind w:left="720" w:firstLine="720"/>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36BFAC47" wp14:paraId="20A99089" wp14:textId="20ECCA30">
      <w:pPr>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36BFAC47" wp14:paraId="21F6C285" wp14:textId="2F3A5969">
      <w:pPr>
        <w:rPr>
          <w:rFonts w:ascii="Aptos Display" w:hAnsi="Aptos Display" w:eastAsia="Aptos Display" w:cs="Aptos Display"/>
          <w:b w:val="0"/>
          <w:bCs w:val="0"/>
          <w:i w:val="0"/>
          <w:iCs w:val="0"/>
          <w:caps w:val="0"/>
          <w:smallCaps w:val="0"/>
          <w:noProof w:val="0"/>
          <w:color w:val="45B0E1" w:themeColor="accent1" w:themeTint="99" w:themeShade="FF"/>
          <w:sz w:val="28"/>
          <w:szCs w:val="28"/>
          <w:lang w:val="en-GB"/>
        </w:rPr>
      </w:pPr>
      <w:r w:rsidRPr="36BFAC47" w:rsidR="0983A8A1">
        <w:rPr>
          <w:rFonts w:ascii="Aptos Display" w:hAnsi="Aptos Display" w:eastAsia="Aptos Display" w:cs="Aptos Display"/>
          <w:b w:val="1"/>
          <w:bCs w:val="1"/>
          <w:i w:val="0"/>
          <w:iCs w:val="0"/>
          <w:caps w:val="0"/>
          <w:smallCaps w:val="0"/>
          <w:noProof w:val="0"/>
          <w:color w:val="45B0E1" w:themeColor="accent1" w:themeTint="99" w:themeShade="FF"/>
          <w:sz w:val="28"/>
          <w:szCs w:val="28"/>
          <w:lang w:val="en-US"/>
        </w:rPr>
        <w:t>EMPLOYEE PACKAGE &amp; BENEFITS</w:t>
      </w:r>
    </w:p>
    <w:p xmlns:wp14="http://schemas.microsoft.com/office/word/2010/wordml" w:rsidP="36BFAC47" wp14:paraId="473AE1B9" wp14:textId="7E690583">
      <w:pPr>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Flexible Working &amp; Family Friendly – We offer flexible working hours to accommodate families, childcare and caring responsibilities.</w:t>
      </w:r>
    </w:p>
    <w:p xmlns:wp14="http://schemas.microsoft.com/office/word/2010/wordml" w:rsidP="36BFAC47" wp14:paraId="4B5D9A94" wp14:textId="39AC3F4B">
      <w:pPr>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Pension – All eligible staff are auto-enrolled in our Royal London pension scheme with a minimum 1.27% contribution from you and minimum 6.73% contribution from MCFB.</w:t>
      </w:r>
    </w:p>
    <w:p xmlns:wp14="http://schemas.microsoft.com/office/word/2010/wordml" w:rsidP="36BFAC47" wp14:paraId="028F9873" wp14:textId="7305F5A4">
      <w:pPr>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Annual Leave - Annual leave entitlement is ample with 30 days and 12 mandatory holidays per calendar (pro-rated for part-time positions).</w:t>
      </w:r>
    </w:p>
    <w:p xmlns:wp14="http://schemas.microsoft.com/office/word/2010/wordml" w:rsidP="36BFAC47" wp14:paraId="1F851BB4" wp14:textId="0E920DC8">
      <w:pPr>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36BFAC47" wp14:paraId="5E085C2F" wp14:textId="2F6B00EB">
      <w:pPr>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36BFAC47" wp14:paraId="3098D1F7" wp14:textId="32D40E55">
      <w:pPr>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36BFAC47" wp14:paraId="0594D613" wp14:textId="59113413">
      <w:pPr>
        <w:pStyle w:val="Normal"/>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36BFAC47" wp14:paraId="0BBF9537" wp14:textId="0E167AC8">
      <w:pPr>
        <w:jc w:val="center"/>
      </w:pPr>
    </w:p>
    <w:p xmlns:wp14="http://schemas.microsoft.com/office/word/2010/wordml" w:rsidP="36BFAC47" wp14:paraId="1958D460" wp14:textId="4267E1FD">
      <w:pPr>
        <w:jc w:val="center"/>
      </w:pPr>
      <w:r w:rsidR="36BFAC47">
        <w:drawing>
          <wp:anchor xmlns:wp14="http://schemas.microsoft.com/office/word/2010/wordprocessingDrawing" distT="0" distB="0" distL="114300" distR="114300" simplePos="0" relativeHeight="251658240" behindDoc="0" locked="0" layoutInCell="1" allowOverlap="1" wp14:editId="095A77D1" wp14:anchorId="3C76D96B">
            <wp:simplePos x="0" y="0"/>
            <wp:positionH relativeFrom="column">
              <wp:align>left</wp:align>
            </wp:positionH>
            <wp:positionV relativeFrom="paragraph">
              <wp:posOffset>0</wp:posOffset>
            </wp:positionV>
            <wp:extent cx="5686519" cy="1350015"/>
            <wp:effectExtent l="0" t="0" r="0" b="0"/>
            <wp:wrapNone/>
            <wp:docPr id="21452090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45209042" name="Picture 2145209042"/>
                    <pic:cNvPicPr/>
                  </pic:nvPicPr>
                  <pic:blipFill>
                    <a:blip xmlns:r="http://schemas.openxmlformats.org/officeDocument/2006/relationships" r:embed="rId686401419">
                      <a:extLst>
                        <a:ext uri="{28A0092B-C50C-407E-A947-70E740481C1C}">
                          <a14:useLocalDpi xmlns:a14="http://schemas.microsoft.com/office/drawing/2010/main"/>
                        </a:ext>
                      </a:extLst>
                    </a:blip>
                    <a:srcRect l="4991" t="0" r="2495" b="0"/>
                    <a:stretch>
                      <a:fillRect/>
                    </a:stretch>
                  </pic:blipFill>
                  <pic:spPr>
                    <a:xfrm rot="0">
                      <a:off x="0" y="0"/>
                      <a:ext cx="5686519" cy="1350015"/>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P="36BFAC47" wp14:paraId="568AE47E" wp14:textId="73E0CF3C">
      <w:pPr>
        <w:rPr>
          <w:rFonts w:ascii="Aptos Display" w:hAnsi="Aptos Display" w:eastAsia="Aptos Display" w:cs="Aptos Display"/>
          <w:b w:val="0"/>
          <w:bCs w:val="0"/>
          <w:i w:val="0"/>
          <w:iCs w:val="0"/>
          <w:caps w:val="0"/>
          <w:smallCaps w:val="0"/>
          <w:noProof w:val="0"/>
          <w:color w:val="45B0E1" w:themeColor="accent1" w:themeTint="99" w:themeShade="FF"/>
          <w:sz w:val="28"/>
          <w:szCs w:val="28"/>
          <w:lang w:val="en-GB"/>
        </w:rPr>
      </w:pPr>
    </w:p>
    <w:p xmlns:wp14="http://schemas.microsoft.com/office/word/2010/wordml" w:rsidP="36BFAC47" wp14:paraId="3AFABE42" wp14:textId="2BE294C0">
      <w:pPr>
        <w:rPr>
          <w:rFonts w:ascii="Aptos Display" w:hAnsi="Aptos Display" w:eastAsia="Aptos Display" w:cs="Aptos Display"/>
          <w:b w:val="0"/>
          <w:bCs w:val="0"/>
          <w:i w:val="0"/>
          <w:iCs w:val="0"/>
          <w:caps w:val="0"/>
          <w:smallCaps w:val="0"/>
          <w:noProof w:val="0"/>
          <w:color w:val="45B0E1" w:themeColor="accent1" w:themeTint="99" w:themeShade="FF"/>
          <w:sz w:val="28"/>
          <w:szCs w:val="28"/>
          <w:lang w:val="en-GB"/>
        </w:rPr>
      </w:pPr>
    </w:p>
    <w:p xmlns:wp14="http://schemas.microsoft.com/office/word/2010/wordml" w:rsidP="36BFAC47" wp14:paraId="64D51DF1" wp14:textId="44D7E712">
      <w:pPr>
        <w:rPr>
          <w:rFonts w:ascii="Aptos Display" w:hAnsi="Aptos Display" w:eastAsia="Aptos Display" w:cs="Aptos Display"/>
          <w:b w:val="0"/>
          <w:bCs w:val="0"/>
          <w:i w:val="0"/>
          <w:iCs w:val="0"/>
          <w:caps w:val="0"/>
          <w:smallCaps w:val="0"/>
          <w:noProof w:val="0"/>
          <w:color w:val="45B0E1" w:themeColor="accent1" w:themeTint="99" w:themeShade="FF"/>
          <w:sz w:val="28"/>
          <w:szCs w:val="28"/>
          <w:lang w:val="en-GB"/>
        </w:rPr>
      </w:pPr>
    </w:p>
    <w:p xmlns:wp14="http://schemas.microsoft.com/office/word/2010/wordml" w:rsidP="36BFAC47" wp14:paraId="62F1E45C" wp14:textId="7F1142A4">
      <w:pPr>
        <w:rPr>
          <w:rFonts w:ascii="Aptos Display" w:hAnsi="Aptos Display" w:eastAsia="Aptos Display" w:cs="Aptos Display"/>
          <w:b w:val="1"/>
          <w:bCs w:val="1"/>
          <w:i w:val="0"/>
          <w:iCs w:val="0"/>
          <w:caps w:val="0"/>
          <w:smallCaps w:val="0"/>
          <w:noProof w:val="0"/>
          <w:color w:val="45B0E1" w:themeColor="accent1" w:themeTint="99" w:themeShade="FF"/>
          <w:sz w:val="28"/>
          <w:szCs w:val="28"/>
          <w:lang w:val="en-US"/>
        </w:rPr>
      </w:pPr>
    </w:p>
    <w:p xmlns:wp14="http://schemas.microsoft.com/office/word/2010/wordml" w:rsidP="5EDF0800" wp14:paraId="62BF5504" wp14:textId="47D1D222">
      <w:pPr>
        <w:pStyle w:val="Normal"/>
        <w:rPr>
          <w:rFonts w:ascii="Aptos Display" w:hAnsi="Aptos Display" w:eastAsia="Aptos Display" w:cs="Aptos Display"/>
          <w:b w:val="0"/>
          <w:bCs w:val="0"/>
          <w:i w:val="0"/>
          <w:iCs w:val="0"/>
          <w:caps w:val="0"/>
          <w:smallCaps w:val="0"/>
          <w:noProof w:val="0"/>
          <w:color w:val="155F81" w:themeColor="accent1" w:themeTint="99" w:themeShade="FF"/>
          <w:sz w:val="28"/>
          <w:szCs w:val="28"/>
          <w:lang w:val="en-GB"/>
        </w:rPr>
      </w:pPr>
      <w:r w:rsidRPr="5EDF0800" w:rsidR="0983A8A1">
        <w:rPr>
          <w:rFonts w:ascii="Aptos Display" w:hAnsi="Aptos Display" w:eastAsia="Aptos Display" w:cs="Aptos Display"/>
          <w:b w:val="1"/>
          <w:bCs w:val="1"/>
          <w:i w:val="0"/>
          <w:iCs w:val="0"/>
          <w:caps w:val="0"/>
          <w:smallCaps w:val="0"/>
          <w:noProof w:val="0"/>
          <w:color w:val="155F81"/>
          <w:sz w:val="28"/>
          <w:szCs w:val="28"/>
          <w:lang w:val="en-US"/>
        </w:rPr>
        <w:t>ROLE PURPOSE</w:t>
      </w:r>
    </w:p>
    <w:p xmlns:wp14="http://schemas.microsoft.com/office/word/2010/wordml" w:rsidP="36BFAC47" wp14:paraId="76DE4B0D" wp14:textId="245EDF5C">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The role holder will work closely with the </w:t>
      </w:r>
      <w:r w:rsidRPr="36BFAC47" w:rsidR="545116AB">
        <w:rPr>
          <w:rFonts w:ascii="Aptos" w:hAnsi="Aptos" w:eastAsia="Aptos" w:cs="Aptos"/>
          <w:b w:val="0"/>
          <w:bCs w:val="0"/>
          <w:i w:val="0"/>
          <w:iCs w:val="0"/>
          <w:caps w:val="0"/>
          <w:smallCaps w:val="0"/>
          <w:noProof w:val="0"/>
          <w:color w:val="000000" w:themeColor="text1" w:themeTint="FF" w:themeShade="FF"/>
          <w:sz w:val="24"/>
          <w:szCs w:val="24"/>
          <w:lang w:val="en-US"/>
        </w:rPr>
        <w:t xml:space="preserve">Antenatal and </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Early Years Project Leader and wider team to deliver </w:t>
      </w:r>
      <w:r w:rsidRPr="36BFAC47" w:rsidR="2F4C0623">
        <w:rPr>
          <w:rFonts w:ascii="Aptos" w:hAnsi="Aptos" w:eastAsia="Aptos" w:cs="Aptos"/>
          <w:b w:val="0"/>
          <w:bCs w:val="0"/>
          <w:i w:val="0"/>
          <w:iCs w:val="0"/>
          <w:caps w:val="0"/>
          <w:smallCaps w:val="0"/>
          <w:noProof w:val="0"/>
          <w:color w:val="000000" w:themeColor="text1" w:themeTint="FF" w:themeShade="FF"/>
          <w:sz w:val="24"/>
          <w:szCs w:val="24"/>
          <w:lang w:val="en-US"/>
        </w:rPr>
        <w:t xml:space="preserve">group and </w:t>
      </w:r>
      <w:r w:rsidRPr="36BFAC47" w:rsidR="73F1AF98">
        <w:rPr>
          <w:rFonts w:ascii="Aptos" w:hAnsi="Aptos" w:eastAsia="Aptos" w:cs="Aptos"/>
          <w:b w:val="0"/>
          <w:bCs w:val="0"/>
          <w:i w:val="0"/>
          <w:iCs w:val="0"/>
          <w:caps w:val="0"/>
          <w:smallCaps w:val="0"/>
          <w:noProof w:val="0"/>
          <w:color w:val="000000" w:themeColor="text1" w:themeTint="FF" w:themeShade="FF"/>
          <w:sz w:val="24"/>
          <w:szCs w:val="24"/>
          <w:lang w:val="en-US"/>
        </w:rPr>
        <w:t>individual</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support to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 xml:space="preserve">ethnically diverse </w:t>
      </w:r>
      <w:r w:rsidRPr="36BFAC47" w:rsidR="1E6B39CA">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families</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 xml:space="preserve"> referred to the </w:t>
      </w:r>
      <w:r w:rsidRPr="36BFAC47" w:rsidR="2436A56C">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 xml:space="preserve">Antenatal and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US"/>
        </w:rPr>
        <w:t xml:space="preserve">Early Years Service. </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You will play a key role in promoting and fostering early relationship</w:t>
      </w:r>
      <w:r w:rsidRPr="36BFAC47" w:rsidR="36A61305">
        <w:rPr>
          <w:rFonts w:ascii="Aptos" w:hAnsi="Aptos" w:eastAsia="Aptos" w:cs="Aptos"/>
          <w:b w:val="0"/>
          <w:bCs w:val="0"/>
          <w:i w:val="0"/>
          <w:iCs w:val="0"/>
          <w:caps w:val="0"/>
          <w:smallCaps w:val="0"/>
          <w:noProof w:val="0"/>
          <w:color w:val="000000" w:themeColor="text1" w:themeTint="FF" w:themeShade="FF"/>
          <w:sz w:val="24"/>
          <w:szCs w:val="24"/>
          <w:lang w:val="en-US"/>
        </w:rPr>
        <w:t>s</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between parents/caregivers and </w:t>
      </w:r>
      <w:r w:rsidRPr="36BFAC47" w:rsidR="299C36D6">
        <w:rPr>
          <w:rFonts w:ascii="Aptos" w:hAnsi="Aptos" w:eastAsia="Aptos" w:cs="Aptos"/>
          <w:b w:val="0"/>
          <w:bCs w:val="0"/>
          <w:i w:val="0"/>
          <w:iCs w:val="0"/>
          <w:caps w:val="0"/>
          <w:smallCaps w:val="0"/>
          <w:noProof w:val="0"/>
          <w:color w:val="000000" w:themeColor="text1" w:themeTint="FF" w:themeShade="FF"/>
          <w:sz w:val="24"/>
          <w:szCs w:val="24"/>
          <w:lang w:val="en-US"/>
        </w:rPr>
        <w:t>babies and children</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through the provision of tailored individual and group support during the</w:t>
      </w:r>
      <w:r w:rsidRPr="36BFAC47" w:rsidR="26D6F5B6">
        <w:rPr>
          <w:rFonts w:ascii="Aptos" w:hAnsi="Aptos" w:eastAsia="Aptos" w:cs="Aptos"/>
          <w:b w:val="0"/>
          <w:bCs w:val="0"/>
          <w:i w:val="0"/>
          <w:iCs w:val="0"/>
          <w:caps w:val="0"/>
          <w:smallCaps w:val="0"/>
          <w:noProof w:val="0"/>
          <w:color w:val="000000" w:themeColor="text1" w:themeTint="FF" w:themeShade="FF"/>
          <w:sz w:val="24"/>
          <w:szCs w:val="24"/>
          <w:lang w:val="en-US"/>
        </w:rPr>
        <w:t xml:space="preserve"> antenatal and</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early </w:t>
      </w:r>
      <w:r w:rsidRPr="36BFAC47" w:rsidR="2FEF8A4D">
        <w:rPr>
          <w:rFonts w:ascii="Aptos" w:hAnsi="Aptos" w:eastAsia="Aptos" w:cs="Aptos"/>
          <w:b w:val="0"/>
          <w:bCs w:val="0"/>
          <w:i w:val="0"/>
          <w:iCs w:val="0"/>
          <w:caps w:val="0"/>
          <w:smallCaps w:val="0"/>
          <w:noProof w:val="0"/>
          <w:color w:val="000000" w:themeColor="text1" w:themeTint="FF" w:themeShade="FF"/>
          <w:sz w:val="24"/>
          <w:szCs w:val="24"/>
          <w:lang w:val="en-US"/>
        </w:rPr>
        <w:t>years</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period. </w:t>
      </w:r>
    </w:p>
    <w:p xmlns:wp14="http://schemas.microsoft.com/office/word/2010/wordml" w:rsidP="36BFAC47" wp14:paraId="3822C806" wp14:textId="1CA15DE0">
      <w:pPr>
        <w:rPr>
          <w:rFonts w:ascii="Aptos Display" w:hAnsi="Aptos Display" w:eastAsia="Aptos Display" w:cs="Aptos Display"/>
          <w:b w:val="0"/>
          <w:bCs w:val="0"/>
          <w:i w:val="0"/>
          <w:iCs w:val="0"/>
          <w:caps w:val="0"/>
          <w:smallCaps w:val="0"/>
          <w:noProof w:val="0"/>
          <w:color w:val="45B0E1" w:themeColor="accent1" w:themeTint="99" w:themeShade="FF"/>
          <w:sz w:val="28"/>
          <w:szCs w:val="28"/>
          <w:lang w:val="en-GB"/>
        </w:rPr>
      </w:pPr>
    </w:p>
    <w:p xmlns:wp14="http://schemas.microsoft.com/office/word/2010/wordml" w:rsidP="36BFAC47" wp14:paraId="7234D3F2" wp14:textId="06F90DC1">
      <w:pPr>
        <w:rPr>
          <w:rFonts w:ascii="Aptos Display" w:hAnsi="Aptos Display" w:eastAsia="Aptos Display" w:cs="Aptos Display"/>
          <w:b w:val="0"/>
          <w:bCs w:val="0"/>
          <w:i w:val="0"/>
          <w:iCs w:val="0"/>
          <w:caps w:val="0"/>
          <w:smallCaps w:val="0"/>
          <w:noProof w:val="0"/>
          <w:color w:val="45B0E1" w:themeColor="accent1" w:themeTint="99" w:themeShade="FF"/>
          <w:sz w:val="28"/>
          <w:szCs w:val="28"/>
          <w:lang w:val="en-GB"/>
        </w:rPr>
      </w:pPr>
      <w:r w:rsidRPr="36BFAC47" w:rsidR="0983A8A1">
        <w:rPr>
          <w:rFonts w:ascii="Aptos Display" w:hAnsi="Aptos Display" w:eastAsia="Aptos Display" w:cs="Aptos Display"/>
          <w:b w:val="1"/>
          <w:bCs w:val="1"/>
          <w:i w:val="0"/>
          <w:iCs w:val="0"/>
          <w:caps w:val="0"/>
          <w:smallCaps w:val="0"/>
          <w:noProof w:val="0"/>
          <w:color w:val="45B0E1" w:themeColor="accent1" w:themeTint="99" w:themeShade="FF"/>
          <w:sz w:val="28"/>
          <w:szCs w:val="28"/>
          <w:lang w:val="en-US"/>
        </w:rPr>
        <w:t>KEY RESPONSIBILITIES</w:t>
      </w:r>
    </w:p>
    <w:p xmlns:wp14="http://schemas.microsoft.com/office/word/2010/wordml" w:rsidP="36BFAC47" wp14:paraId="7D704CDF" wp14:textId="3FD2FCFF">
      <w:pPr>
        <w:pStyle w:val="List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 xml:space="preserve">To plan, deliver and evaluate </w:t>
      </w:r>
      <w:r w:rsidRPr="36BFAC47" w:rsidR="3AFE7F29">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Early Years</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 xml:space="preserve">groupwork and individual support, in partnership with key stakeholders, tailored to the needs of diverse </w:t>
      </w:r>
      <w:r w:rsidRPr="36BFAC47" w:rsidR="734E5110">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families</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 </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This</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includes</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practical planning, emotional support</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and advocacy in ensuring appropriate access</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to relevant services.  </w:t>
      </w:r>
      <w:r w:rsidRPr="36BFAC47" w:rsidR="0983A8A1">
        <w:rPr>
          <w:rStyle w:val="eop"/>
          <w:rFonts w:ascii="Aptos" w:hAnsi="Aptos" w:eastAsia="Aptos" w:cs="Aptos"/>
          <w:b w:val="0"/>
          <w:bCs w:val="0"/>
          <w:i w:val="0"/>
          <w:iCs w:val="0"/>
          <w:caps w:val="0"/>
          <w:smallCaps w:val="0"/>
          <w:noProof w:val="0"/>
          <w:color w:val="000000" w:themeColor="text1" w:themeTint="FF" w:themeShade="FF"/>
          <w:sz w:val="24"/>
          <w:szCs w:val="24"/>
          <w:lang w:val="en-GB"/>
        </w:rPr>
        <w:t> </w:t>
      </w:r>
    </w:p>
    <w:p xmlns:wp14="http://schemas.microsoft.com/office/word/2010/wordml" w:rsidP="36BFAC47" wp14:paraId="5A300B04" wp14:textId="60C7AD45">
      <w:pPr>
        <w:pStyle w:val="List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To undertake initial assessments of needs and risks for families identified as needing additional</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support in the antenatal period.  </w:t>
      </w:r>
    </w:p>
    <w:p xmlns:wp14="http://schemas.microsoft.com/office/word/2010/wordml" w:rsidP="36BFAC47" wp14:paraId="083EEEF6" wp14:textId="2C9C6B6D">
      <w:pPr>
        <w:pStyle w:val="List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To liaise and refer to statutory and other partner service providers when necessary to ensure families’ needs are met. </w:t>
      </w:r>
      <w:r w:rsidRPr="36BFAC47" w:rsidR="0983A8A1">
        <w:rPr>
          <w:rStyle w:val="eop"/>
          <w:rFonts w:ascii="Aptos" w:hAnsi="Aptos" w:eastAsia="Aptos" w:cs="Aptos"/>
          <w:b w:val="0"/>
          <w:bCs w:val="0"/>
          <w:i w:val="0"/>
          <w:iCs w:val="0"/>
          <w:caps w:val="0"/>
          <w:smallCaps w:val="0"/>
          <w:noProof w:val="0"/>
          <w:color w:val="000000" w:themeColor="text1" w:themeTint="FF" w:themeShade="FF"/>
          <w:sz w:val="24"/>
          <w:szCs w:val="24"/>
          <w:lang w:val="en-GB"/>
        </w:rPr>
        <w:t> This may include Health, Social Work, Housing, Welfare Rights, immigration advisers, and third sector organisations.</w:t>
      </w:r>
    </w:p>
    <w:p xmlns:wp14="http://schemas.microsoft.com/office/word/2010/wordml" w:rsidP="36BFAC47" wp14:paraId="5D5BDF83" wp14:textId="334FA9BE">
      <w:pPr>
        <w:pStyle w:val="List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Working with interpreters, when required, to overcome language barriers.</w:t>
      </w:r>
      <w:r w:rsidRPr="36BFAC47" w:rsidR="0983A8A1">
        <w:rPr>
          <w:rStyle w:val="eop"/>
          <w:rFonts w:ascii="Aptos" w:hAnsi="Aptos" w:eastAsia="Aptos" w:cs="Aptos"/>
          <w:b w:val="0"/>
          <w:bCs w:val="0"/>
          <w:i w:val="0"/>
          <w:iCs w:val="0"/>
          <w:caps w:val="0"/>
          <w:smallCaps w:val="0"/>
          <w:noProof w:val="0"/>
          <w:color w:val="000000" w:themeColor="text1" w:themeTint="FF" w:themeShade="FF"/>
          <w:sz w:val="24"/>
          <w:szCs w:val="24"/>
          <w:lang w:val="en-GB"/>
        </w:rPr>
        <w:t> </w:t>
      </w:r>
    </w:p>
    <w:p xmlns:wp14="http://schemas.microsoft.com/office/word/2010/wordml" w:rsidP="36BFAC47" wp14:paraId="38F4C4A5" wp14:textId="3C850221">
      <w:pPr>
        <w:pStyle w:val="List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To attend and represent unborn/infants</w:t>
      </w:r>
      <w:r w:rsidRPr="36BFAC47" w:rsidR="4C46EDC2">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/children</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 xml:space="preserve"> and their families in multi-agency meetings concerning their welfare (e.g. Child Planning Meetings, Child Protection Case Conferences, Children’s Hearings) as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required</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w:t>
      </w:r>
      <w:r w:rsidRPr="36BFAC47" w:rsidR="0983A8A1">
        <w:rPr>
          <w:rStyle w:val="eop"/>
          <w:rFonts w:ascii="Aptos" w:hAnsi="Aptos" w:eastAsia="Aptos" w:cs="Aptos"/>
          <w:b w:val="0"/>
          <w:bCs w:val="0"/>
          <w:i w:val="0"/>
          <w:iCs w:val="0"/>
          <w:caps w:val="0"/>
          <w:smallCaps w:val="0"/>
          <w:noProof w:val="0"/>
          <w:color w:val="000000" w:themeColor="text1" w:themeTint="FF" w:themeShade="FF"/>
          <w:sz w:val="24"/>
          <w:szCs w:val="24"/>
          <w:lang w:val="en-GB"/>
        </w:rPr>
        <w:t> </w:t>
      </w:r>
    </w:p>
    <w:p xmlns:wp14="http://schemas.microsoft.com/office/word/2010/wordml" w:rsidP="36BFAC47" wp14:paraId="47F694D3" wp14:textId="13424B74">
      <w:pPr>
        <w:pStyle w:val="List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To work within MCFB safeguarding procedures/Edinburgh and the Lothians Multi-Agency Child Protection procedures.</w:t>
      </w:r>
      <w:r w:rsidRPr="36BFAC47" w:rsidR="0983A8A1">
        <w:rPr>
          <w:rStyle w:val="eop"/>
          <w:rFonts w:ascii="Aptos" w:hAnsi="Aptos" w:eastAsia="Aptos" w:cs="Aptos"/>
          <w:b w:val="0"/>
          <w:bCs w:val="0"/>
          <w:i w:val="0"/>
          <w:iCs w:val="0"/>
          <w:caps w:val="0"/>
          <w:smallCaps w:val="0"/>
          <w:noProof w:val="0"/>
          <w:color w:val="000000" w:themeColor="text1" w:themeTint="FF" w:themeShade="FF"/>
          <w:sz w:val="24"/>
          <w:szCs w:val="24"/>
          <w:lang w:val="en-GB"/>
        </w:rPr>
        <w:t> </w:t>
      </w:r>
    </w:p>
    <w:p xmlns:wp14="http://schemas.microsoft.com/office/word/2010/wordml" w:rsidP="36BFAC47" wp14:paraId="38A2009B" wp14:textId="55D96232">
      <w:pPr>
        <w:pStyle w:val="List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To maintain</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accurate</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records on services users using MCFB’s</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database. </w:t>
      </w:r>
      <w:r w:rsidRPr="36BFAC47" w:rsidR="0983A8A1">
        <w:rPr>
          <w:rStyle w:val="eop"/>
          <w:rFonts w:ascii="Aptos" w:hAnsi="Aptos" w:eastAsia="Aptos" w:cs="Aptos"/>
          <w:b w:val="0"/>
          <w:bCs w:val="0"/>
          <w:i w:val="0"/>
          <w:iCs w:val="0"/>
          <w:caps w:val="0"/>
          <w:smallCaps w:val="0"/>
          <w:noProof w:val="0"/>
          <w:color w:val="000000" w:themeColor="text1" w:themeTint="FF" w:themeShade="FF"/>
          <w:sz w:val="24"/>
          <w:szCs w:val="24"/>
          <w:lang w:val="en-GB"/>
        </w:rPr>
        <w:t> </w:t>
      </w:r>
    </w:p>
    <w:p xmlns:wp14="http://schemas.microsoft.com/office/word/2010/wordml" w:rsidP="36BFAC47" wp14:paraId="6F27771F" wp14:textId="1AEEF88C">
      <w:pPr>
        <w:pStyle w:val="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To be responsible, with support and guidance, for own learning and professional development. This includes regular attendance in weekly team meetings, monthly supervision, reflective practice and external consultation sessions.</w:t>
      </w:r>
    </w:p>
    <w:p xmlns:wp14="http://schemas.microsoft.com/office/word/2010/wordml" w:rsidP="36BFAC47" wp14:paraId="1F7CAE41" wp14:textId="4A97C91F">
      <w:pPr>
        <w:pStyle w:val="List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To represent, and promote, the work of MCFB at external stakeholder meetings. </w:t>
      </w:r>
      <w:r w:rsidRPr="36BFAC47" w:rsidR="0983A8A1">
        <w:rPr>
          <w:rStyle w:val="eop"/>
          <w:rFonts w:ascii="Aptos" w:hAnsi="Aptos" w:eastAsia="Aptos" w:cs="Aptos"/>
          <w:b w:val="0"/>
          <w:bCs w:val="0"/>
          <w:i w:val="0"/>
          <w:iCs w:val="0"/>
          <w:caps w:val="0"/>
          <w:smallCaps w:val="0"/>
          <w:noProof w:val="0"/>
          <w:color w:val="000000" w:themeColor="text1" w:themeTint="FF" w:themeShade="FF"/>
          <w:sz w:val="24"/>
          <w:szCs w:val="24"/>
          <w:lang w:val="en-GB"/>
        </w:rPr>
        <w:t> </w:t>
      </w:r>
    </w:p>
    <w:p xmlns:wp14="http://schemas.microsoft.com/office/word/2010/wordml" w:rsidP="36BFAC47" wp14:paraId="653100AC" wp14:textId="5C19B2C0">
      <w:pPr>
        <w:pStyle w:val="List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To liaise with other relevant agencies,</w:t>
      </w: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including those providing services to ethnically diverse communities.  </w:t>
      </w:r>
      <w:r w:rsidRPr="36BFAC47" w:rsidR="0983A8A1">
        <w:rPr>
          <w:rStyle w:val="eop"/>
          <w:rFonts w:ascii="Aptos" w:hAnsi="Aptos" w:eastAsia="Aptos" w:cs="Aptos"/>
          <w:b w:val="0"/>
          <w:bCs w:val="0"/>
          <w:i w:val="0"/>
          <w:iCs w:val="0"/>
          <w:caps w:val="0"/>
          <w:smallCaps w:val="0"/>
          <w:noProof w:val="0"/>
          <w:color w:val="000000" w:themeColor="text1" w:themeTint="FF" w:themeShade="FF"/>
          <w:sz w:val="24"/>
          <w:szCs w:val="24"/>
          <w:lang w:val="en-GB"/>
        </w:rPr>
        <w:t> </w:t>
      </w:r>
    </w:p>
    <w:p xmlns:wp14="http://schemas.microsoft.com/office/word/2010/wordml" w:rsidP="36BFAC47" wp14:paraId="6ED2357E" wp14:textId="0B00D441">
      <w:pPr>
        <w:pStyle w:val="List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 xml:space="preserve">In conjunction with the </w:t>
      </w:r>
      <w:r w:rsidRPr="36BFAC47" w:rsidR="7C4C7F64">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 xml:space="preserve">Antenatal and </w:t>
      </w:r>
      <w:r w:rsidRPr="36BFAC47"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Early Years Project Leader to report on the progress of the project for funders and other stakeholders. </w:t>
      </w:r>
      <w:r w:rsidRPr="36BFAC47" w:rsidR="0983A8A1">
        <w:rPr>
          <w:rStyle w:val="eop"/>
          <w:rFonts w:ascii="Aptos" w:hAnsi="Aptos" w:eastAsia="Aptos" w:cs="Aptos"/>
          <w:b w:val="0"/>
          <w:bCs w:val="0"/>
          <w:i w:val="0"/>
          <w:iCs w:val="0"/>
          <w:caps w:val="0"/>
          <w:smallCaps w:val="0"/>
          <w:noProof w:val="0"/>
          <w:color w:val="000000" w:themeColor="text1" w:themeTint="FF" w:themeShade="FF"/>
          <w:sz w:val="24"/>
          <w:szCs w:val="24"/>
          <w:lang w:val="en-GB"/>
        </w:rPr>
        <w:t> </w:t>
      </w:r>
    </w:p>
    <w:p xmlns:wp14="http://schemas.microsoft.com/office/word/2010/wordml" w:rsidP="36BFAC47" wp14:paraId="58A11629" wp14:textId="026B5611">
      <w:pPr>
        <w:pStyle w:val="List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commentRangeStart w:id="96151257"/>
      <w:r w:rsidRPr="5EDF0800"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When appropriate, to supervise volunteers and offer support and guidance to students on placement (either as Link Supervisor or as Practice Educator if the post holder has</w:t>
      </w: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EDF0800"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appropriate Practice</w:t>
      </w: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EDF0800" w:rsidR="0983A8A1">
        <w:rPr>
          <w:rStyle w:val="normaltextrun"/>
          <w:rFonts w:ascii="Aptos" w:hAnsi="Aptos" w:eastAsia="Aptos" w:cs="Aptos"/>
          <w:b w:val="0"/>
          <w:bCs w:val="0"/>
          <w:i w:val="0"/>
          <w:iCs w:val="0"/>
          <w:caps w:val="0"/>
          <w:smallCaps w:val="0"/>
          <w:noProof w:val="0"/>
          <w:color w:val="000000" w:themeColor="text1" w:themeTint="FF" w:themeShade="FF"/>
          <w:sz w:val="24"/>
          <w:szCs w:val="24"/>
          <w:lang w:val="en-GB"/>
        </w:rPr>
        <w:t>Learning qualification).</w:t>
      </w:r>
      <w:r w:rsidRPr="5EDF0800" w:rsidR="0983A8A1">
        <w:rPr>
          <w:rStyle w:val="eop"/>
          <w:rFonts w:ascii="Aptos" w:hAnsi="Aptos" w:eastAsia="Aptos" w:cs="Aptos"/>
          <w:b w:val="0"/>
          <w:bCs w:val="0"/>
          <w:i w:val="0"/>
          <w:iCs w:val="0"/>
          <w:caps w:val="0"/>
          <w:smallCaps w:val="0"/>
          <w:noProof w:val="0"/>
          <w:color w:val="000000" w:themeColor="text1" w:themeTint="FF" w:themeShade="FF"/>
          <w:sz w:val="24"/>
          <w:szCs w:val="24"/>
          <w:lang w:val="en-GB"/>
        </w:rPr>
        <w:t> </w:t>
      </w:r>
      <w:commentRangeEnd w:id="96151257"/>
      <w:r>
        <w:rPr>
          <w:rStyle w:val="CommentReference"/>
        </w:rPr>
        <w:commentReference w:id="96151257"/>
      </w:r>
    </w:p>
    <w:p xmlns:wp14="http://schemas.microsoft.com/office/word/2010/wordml" w:rsidP="36BFAC47" wp14:paraId="2CABD7C8" wp14:textId="4CFD94BD">
      <w:pPr>
        <w:pStyle w:val="paragraph"/>
        <w:numPr>
          <w:ilvl w:val="0"/>
          <w:numId w:val="1"/>
        </w:numPr>
        <w:spacing w:before="0" w:beforeAutospacing="off" w:after="0" w:afterAutospacing="off" w:line="278"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GB"/>
        </w:rPr>
        <w:t xml:space="preserve">To undertake any other duties as may be required from time to time, which are commensurate with the nature of the post. This may involve assisting other colleagues with organisational tasks when and if required. </w:t>
      </w:r>
    </w:p>
    <w:p xmlns:wp14="http://schemas.microsoft.com/office/word/2010/wordml" w:rsidP="36BFAC47" wp14:paraId="59D089B4" wp14:textId="65B6A3C3">
      <w:pPr>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36BFAC47" wp14:paraId="300590EC" wp14:textId="548100CE">
      <w:pPr>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36BFAC47" w:rsidR="0983A8A1">
        <w:rPr>
          <w:rFonts w:ascii="Aptos" w:hAnsi="Aptos" w:eastAsia="Aptos" w:cs="Aptos"/>
          <w:b w:val="0"/>
          <w:bCs w:val="0"/>
          <w:i w:val="0"/>
          <w:iCs w:val="0"/>
          <w:caps w:val="0"/>
          <w:smallCaps w:val="0"/>
          <w:noProof w:val="0"/>
          <w:color w:val="000000" w:themeColor="text1" w:themeTint="FF" w:themeShade="FF"/>
          <w:sz w:val="24"/>
          <w:szCs w:val="24"/>
          <w:lang w:val="en-US"/>
        </w:rPr>
        <w:t>All employees at MCFB are expected to carry out any other duties that support our service users’ wellbeing or are necessary to support the effective running of the organisation.</w:t>
      </w:r>
    </w:p>
    <w:p xmlns:wp14="http://schemas.microsoft.com/office/word/2010/wordml" w:rsidP="36BFAC47" wp14:paraId="2380A0C9" wp14:textId="0340035A">
      <w:pPr>
        <w:rPr>
          <w:rFonts w:ascii="Aptos" w:hAnsi="Aptos" w:eastAsia="Aptos" w:cs="Aptos"/>
          <w:b w:val="0"/>
          <w:bCs w:val="0"/>
          <w:i w:val="0"/>
          <w:iCs w:val="0"/>
          <w:caps w:val="0"/>
          <w:smallCaps w:val="0"/>
          <w:noProof w:val="0"/>
          <w:color w:val="000000" w:themeColor="text1" w:themeTint="FF" w:themeShade="FF"/>
          <w:sz w:val="24"/>
          <w:szCs w:val="24"/>
          <w:lang w:val="en-GB"/>
        </w:rPr>
      </w:pPr>
    </w:p>
    <w:p xmlns:wp14="http://schemas.microsoft.com/office/word/2010/wordml" w:rsidP="36BFAC47" wp14:paraId="1F3C64D9" wp14:textId="7A0EC205">
      <w:pPr>
        <w:rPr>
          <w:rFonts w:ascii="Aptos" w:hAnsi="Aptos" w:eastAsia="Aptos" w:cs="Aptos"/>
          <w:b w:val="0"/>
          <w:bCs w:val="0"/>
          <w:i w:val="0"/>
          <w:iCs w:val="0"/>
          <w:caps w:val="0"/>
          <w:smallCaps w:val="0"/>
          <w:noProof w:val="0"/>
          <w:color w:val="45B0E1" w:themeColor="accent1" w:themeTint="99" w:themeShade="FF"/>
          <w:sz w:val="28"/>
          <w:szCs w:val="28"/>
          <w:lang w:val="en-GB"/>
        </w:rPr>
      </w:pPr>
      <w:r w:rsidRPr="36BFAC47" w:rsidR="0983A8A1">
        <w:rPr>
          <w:rFonts w:ascii="Aptos" w:hAnsi="Aptos" w:eastAsia="Aptos" w:cs="Aptos"/>
          <w:b w:val="1"/>
          <w:bCs w:val="1"/>
          <w:i w:val="0"/>
          <w:iCs w:val="0"/>
          <w:caps w:val="0"/>
          <w:smallCaps w:val="0"/>
          <w:noProof w:val="0"/>
          <w:color w:val="45B0E1" w:themeColor="accent1" w:themeTint="99" w:themeShade="FF"/>
          <w:sz w:val="28"/>
          <w:szCs w:val="28"/>
          <w:lang w:val="en-US"/>
        </w:rPr>
        <w:t>PERSON SPECIFICATION</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1830"/>
        <w:gridCol w:w="3075"/>
        <w:gridCol w:w="2460"/>
        <w:gridCol w:w="2085"/>
      </w:tblGrid>
      <w:tr w:rsidR="36BFAC47" w:rsidTr="36BFAC47" w14:paraId="29C131D9">
        <w:trPr>
          <w:trHeight w:val="285"/>
        </w:trPr>
        <w:tc>
          <w:tcPr>
            <w:tcW w:w="1830" w:type="dxa"/>
            <w:tcMar>
              <w:left w:w="105" w:type="dxa"/>
              <w:right w:w="105" w:type="dxa"/>
            </w:tcMar>
            <w:vAlign w:val="top"/>
          </w:tcPr>
          <w:p w:rsidR="36BFAC47" w:rsidP="36BFAC47" w:rsidRDefault="36BFAC47" w14:paraId="25CDA5BD" w14:textId="1FD2B3D9">
            <w:pPr>
              <w:rPr>
                <w:rFonts w:ascii="Aptos" w:hAnsi="Aptos" w:eastAsia="Aptos" w:cs="Aptos"/>
                <w:b w:val="0"/>
                <w:bCs w:val="0"/>
                <w:i w:val="0"/>
                <w:iCs w:val="0"/>
                <w:sz w:val="24"/>
                <w:szCs w:val="24"/>
              </w:rPr>
            </w:pPr>
            <w:r w:rsidRPr="36BFAC47" w:rsidR="36BFAC47">
              <w:rPr>
                <w:rFonts w:ascii="Aptos" w:hAnsi="Aptos" w:eastAsia="Aptos" w:cs="Aptos"/>
                <w:b w:val="1"/>
                <w:bCs w:val="1"/>
                <w:i w:val="0"/>
                <w:iCs w:val="0"/>
                <w:sz w:val="24"/>
                <w:szCs w:val="24"/>
                <w:lang w:val="en-US"/>
              </w:rPr>
              <w:t>Criteria</w:t>
            </w:r>
          </w:p>
        </w:tc>
        <w:tc>
          <w:tcPr>
            <w:tcW w:w="3075" w:type="dxa"/>
            <w:tcMar>
              <w:left w:w="105" w:type="dxa"/>
              <w:right w:w="105" w:type="dxa"/>
            </w:tcMar>
            <w:vAlign w:val="top"/>
          </w:tcPr>
          <w:p w:rsidR="36BFAC47" w:rsidP="36BFAC47" w:rsidRDefault="36BFAC47" w14:paraId="17A2117D" w14:textId="48EEA8BF">
            <w:pPr>
              <w:rPr>
                <w:rFonts w:ascii="Aptos" w:hAnsi="Aptos" w:eastAsia="Aptos" w:cs="Aptos"/>
                <w:b w:val="0"/>
                <w:bCs w:val="0"/>
                <w:i w:val="0"/>
                <w:iCs w:val="0"/>
                <w:sz w:val="24"/>
                <w:szCs w:val="24"/>
              </w:rPr>
            </w:pPr>
            <w:r w:rsidRPr="36BFAC47" w:rsidR="36BFAC47">
              <w:rPr>
                <w:rFonts w:ascii="Aptos" w:hAnsi="Aptos" w:eastAsia="Aptos" w:cs="Aptos"/>
                <w:b w:val="1"/>
                <w:bCs w:val="1"/>
                <w:i w:val="0"/>
                <w:iCs w:val="0"/>
                <w:sz w:val="24"/>
                <w:szCs w:val="24"/>
                <w:lang w:val="en-US"/>
              </w:rPr>
              <w:t>Essential</w:t>
            </w:r>
          </w:p>
        </w:tc>
        <w:tc>
          <w:tcPr>
            <w:tcW w:w="2460" w:type="dxa"/>
            <w:tcMar>
              <w:left w:w="105" w:type="dxa"/>
              <w:right w:w="105" w:type="dxa"/>
            </w:tcMar>
            <w:vAlign w:val="top"/>
          </w:tcPr>
          <w:p w:rsidR="36BFAC47" w:rsidP="36BFAC47" w:rsidRDefault="36BFAC47" w14:paraId="48B41D04" w14:textId="5C859486">
            <w:pPr>
              <w:rPr>
                <w:rFonts w:ascii="Aptos" w:hAnsi="Aptos" w:eastAsia="Aptos" w:cs="Aptos"/>
                <w:b w:val="0"/>
                <w:bCs w:val="0"/>
                <w:i w:val="0"/>
                <w:iCs w:val="0"/>
                <w:sz w:val="24"/>
                <w:szCs w:val="24"/>
              </w:rPr>
            </w:pPr>
            <w:r w:rsidRPr="36BFAC47" w:rsidR="36BFAC47">
              <w:rPr>
                <w:rFonts w:ascii="Aptos" w:hAnsi="Aptos" w:eastAsia="Aptos" w:cs="Aptos"/>
                <w:b w:val="1"/>
                <w:bCs w:val="1"/>
                <w:i w:val="0"/>
                <w:iCs w:val="0"/>
                <w:sz w:val="24"/>
                <w:szCs w:val="24"/>
                <w:lang w:val="en-US"/>
              </w:rPr>
              <w:t>Desirable</w:t>
            </w:r>
          </w:p>
        </w:tc>
        <w:tc>
          <w:tcPr>
            <w:tcW w:w="2085" w:type="dxa"/>
            <w:tcMar>
              <w:left w:w="105" w:type="dxa"/>
              <w:right w:w="105" w:type="dxa"/>
            </w:tcMar>
            <w:vAlign w:val="top"/>
          </w:tcPr>
          <w:p w:rsidR="36BFAC47" w:rsidP="36BFAC47" w:rsidRDefault="36BFAC47" w14:paraId="3F542AAC" w14:textId="4A35C9A1">
            <w:pPr>
              <w:rPr>
                <w:rFonts w:ascii="Aptos" w:hAnsi="Aptos" w:eastAsia="Aptos" w:cs="Aptos"/>
                <w:b w:val="0"/>
                <w:bCs w:val="0"/>
                <w:i w:val="0"/>
                <w:iCs w:val="0"/>
                <w:sz w:val="24"/>
                <w:szCs w:val="24"/>
              </w:rPr>
            </w:pPr>
            <w:r w:rsidRPr="36BFAC47" w:rsidR="36BFAC47">
              <w:rPr>
                <w:rFonts w:ascii="Aptos" w:hAnsi="Aptos" w:eastAsia="Aptos" w:cs="Aptos"/>
                <w:b w:val="1"/>
                <w:bCs w:val="1"/>
                <w:i w:val="0"/>
                <w:iCs w:val="0"/>
                <w:sz w:val="24"/>
                <w:szCs w:val="24"/>
                <w:lang w:val="en-US"/>
              </w:rPr>
              <w:t>Assessment Method</w:t>
            </w:r>
          </w:p>
        </w:tc>
      </w:tr>
      <w:tr w:rsidR="36BFAC47" w:rsidTr="36BFAC47" w14:paraId="70BD3573">
        <w:trPr>
          <w:trHeight w:val="285"/>
        </w:trPr>
        <w:tc>
          <w:tcPr>
            <w:tcW w:w="1830" w:type="dxa"/>
            <w:tcMar>
              <w:left w:w="105" w:type="dxa"/>
              <w:right w:w="105" w:type="dxa"/>
            </w:tcMar>
            <w:vAlign w:val="top"/>
          </w:tcPr>
          <w:p w:rsidR="36BFAC47" w:rsidP="36BFAC47" w:rsidRDefault="36BFAC47" w14:paraId="0B56E2EF" w14:textId="5136B9A9">
            <w:pPr>
              <w:rPr>
                <w:rFonts w:ascii="Aptos" w:hAnsi="Aptos" w:eastAsia="Aptos" w:cs="Aptos"/>
                <w:b w:val="0"/>
                <w:bCs w:val="0"/>
                <w:i w:val="0"/>
                <w:iCs w:val="0"/>
                <w:sz w:val="24"/>
                <w:szCs w:val="24"/>
              </w:rPr>
            </w:pPr>
            <w:r w:rsidRPr="36BFAC47" w:rsidR="36BFAC47">
              <w:rPr>
                <w:rFonts w:ascii="Aptos" w:hAnsi="Aptos" w:eastAsia="Aptos" w:cs="Aptos"/>
                <w:b w:val="1"/>
                <w:bCs w:val="1"/>
                <w:i w:val="0"/>
                <w:iCs w:val="0"/>
                <w:sz w:val="24"/>
                <w:szCs w:val="24"/>
                <w:lang w:val="en-US"/>
              </w:rPr>
              <w:t>Education and Qualifications</w:t>
            </w:r>
          </w:p>
        </w:tc>
        <w:tc>
          <w:tcPr>
            <w:tcW w:w="3075" w:type="dxa"/>
            <w:tcMar>
              <w:left w:w="105" w:type="dxa"/>
              <w:right w:w="105" w:type="dxa"/>
            </w:tcMar>
            <w:vAlign w:val="top"/>
          </w:tcPr>
          <w:p w:rsidR="36BFAC47" w:rsidP="36BFAC47" w:rsidRDefault="36BFAC47" w14:paraId="2E970612" w14:textId="1528179C">
            <w:pPr>
              <w:spacing w:before="0" w:beforeAutospacing="off" w:after="0" w:afterAutospacing="off" w:line="240" w:lineRule="auto"/>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*Relevant professional qualification e.g. Social Work/Psychology/Therapies/Health or equivalent experience.  </w:t>
            </w:r>
            <w:r w:rsidRPr="36BFAC47" w:rsidR="36BFAC47">
              <w:rPr>
                <w:rStyle w:val="eop"/>
                <w:rFonts w:ascii="Aptos" w:hAnsi="Aptos" w:eastAsia="Aptos" w:cs="Aptos"/>
                <w:b w:val="0"/>
                <w:bCs w:val="0"/>
                <w:i w:val="0"/>
                <w:iCs w:val="0"/>
                <w:sz w:val="22"/>
                <w:szCs w:val="22"/>
                <w:lang w:val="en-GB"/>
              </w:rPr>
              <w:t> </w:t>
            </w:r>
          </w:p>
          <w:p w:rsidR="36BFAC47" w:rsidP="36BFAC47" w:rsidRDefault="36BFAC47" w14:paraId="08D95D69" w14:textId="3E7EBBDC">
            <w:pPr>
              <w:spacing w:before="0" w:beforeAutospacing="off" w:after="0" w:afterAutospacing="off" w:line="240" w:lineRule="auto"/>
              <w:rPr>
                <w:rFonts w:ascii="Aptos" w:hAnsi="Aptos" w:eastAsia="Aptos" w:cs="Aptos"/>
                <w:b w:val="0"/>
                <w:bCs w:val="0"/>
                <w:i w:val="0"/>
                <w:iCs w:val="0"/>
                <w:sz w:val="22"/>
                <w:szCs w:val="22"/>
              </w:rPr>
            </w:pPr>
          </w:p>
          <w:p w:rsidR="36BFAC47" w:rsidP="36BFAC47" w:rsidRDefault="36BFAC47" w14:paraId="49C1C594" w14:textId="3951E100">
            <w:pPr>
              <w:spacing w:before="0" w:beforeAutospacing="off" w:after="0" w:afterAutospacing="off" w:line="240" w:lineRule="auto"/>
              <w:rPr>
                <w:rFonts w:ascii="Aptos" w:hAnsi="Aptos" w:eastAsia="Aptos" w:cs="Aptos"/>
                <w:b w:val="0"/>
                <w:bCs w:val="0"/>
                <w:i w:val="0"/>
                <w:iCs w:val="0"/>
                <w:color w:val="000000" w:themeColor="text1" w:themeTint="FF" w:themeShade="FF"/>
                <w:sz w:val="22"/>
                <w:szCs w:val="22"/>
              </w:rPr>
            </w:pPr>
            <w:r w:rsidRPr="36BFAC47" w:rsidR="36BFAC47">
              <w:rPr>
                <w:rStyle w:val="normaltextrun"/>
                <w:rFonts w:ascii="Aptos" w:hAnsi="Aptos" w:eastAsia="Aptos" w:cs="Aptos"/>
                <w:b w:val="0"/>
                <w:bCs w:val="0"/>
                <w:i w:val="0"/>
                <w:iCs w:val="0"/>
                <w:color w:val="000000" w:themeColor="text1" w:themeTint="FF" w:themeShade="FF"/>
                <w:sz w:val="22"/>
                <w:szCs w:val="22"/>
                <w:lang w:val="en-GB"/>
              </w:rPr>
              <w:t>*Registration with</w:t>
            </w:r>
            <w:r w:rsidRPr="36BFAC47" w:rsidR="36BFAC47">
              <w:rPr>
                <w:rFonts w:ascii="Aptos" w:hAnsi="Aptos" w:eastAsia="Aptos" w:cs="Aptos"/>
                <w:b w:val="0"/>
                <w:bCs w:val="0"/>
                <w:i w:val="0"/>
                <w:iCs w:val="0"/>
                <w:color w:val="000000" w:themeColor="text1" w:themeTint="FF" w:themeShade="FF"/>
                <w:sz w:val="22"/>
                <w:szCs w:val="22"/>
                <w:lang w:val="en-GB"/>
              </w:rPr>
              <w:t xml:space="preserve"> </w:t>
            </w:r>
            <w:r w:rsidRPr="36BFAC47" w:rsidR="36BFAC47">
              <w:rPr>
                <w:rStyle w:val="normaltextrun"/>
                <w:rFonts w:ascii="Aptos" w:hAnsi="Aptos" w:eastAsia="Aptos" w:cs="Aptos"/>
                <w:b w:val="0"/>
                <w:bCs w:val="0"/>
                <w:i w:val="0"/>
                <w:iCs w:val="0"/>
                <w:color w:val="000000" w:themeColor="text1" w:themeTint="FF" w:themeShade="FF"/>
                <w:sz w:val="22"/>
                <w:szCs w:val="22"/>
                <w:lang w:val="en-GB"/>
              </w:rPr>
              <w:t>appropriate professional</w:t>
            </w:r>
            <w:r w:rsidRPr="36BFAC47" w:rsidR="36BFAC47">
              <w:rPr>
                <w:rFonts w:ascii="Aptos" w:hAnsi="Aptos" w:eastAsia="Aptos" w:cs="Aptos"/>
                <w:b w:val="0"/>
                <w:bCs w:val="0"/>
                <w:i w:val="0"/>
                <w:iCs w:val="0"/>
                <w:color w:val="000000" w:themeColor="text1" w:themeTint="FF" w:themeShade="FF"/>
                <w:sz w:val="22"/>
                <w:szCs w:val="22"/>
                <w:lang w:val="en-GB"/>
              </w:rPr>
              <w:t xml:space="preserve"> </w:t>
            </w:r>
            <w:r w:rsidRPr="36BFAC47" w:rsidR="36BFAC47">
              <w:rPr>
                <w:rStyle w:val="normaltextrun"/>
                <w:rFonts w:ascii="Aptos" w:hAnsi="Aptos" w:eastAsia="Aptos" w:cs="Aptos"/>
                <w:b w:val="0"/>
                <w:bCs w:val="0"/>
                <w:i w:val="0"/>
                <w:iCs w:val="0"/>
                <w:color w:val="000000" w:themeColor="text1" w:themeTint="FF" w:themeShade="FF"/>
                <w:sz w:val="22"/>
                <w:szCs w:val="22"/>
                <w:lang w:val="en-GB"/>
              </w:rPr>
              <w:t>body</w:t>
            </w:r>
            <w:r w:rsidRPr="36BFAC47" w:rsidR="36BFAC47">
              <w:rPr>
                <w:rStyle w:val="eop"/>
                <w:rFonts w:ascii="Aptos" w:hAnsi="Aptos" w:eastAsia="Aptos" w:cs="Aptos"/>
                <w:b w:val="0"/>
                <w:bCs w:val="0"/>
                <w:i w:val="0"/>
                <w:iCs w:val="0"/>
                <w:color w:val="000000" w:themeColor="text1" w:themeTint="FF" w:themeShade="FF"/>
                <w:sz w:val="22"/>
                <w:szCs w:val="22"/>
                <w:lang w:val="en-GB"/>
              </w:rPr>
              <w:t> </w:t>
            </w:r>
          </w:p>
          <w:p w:rsidR="36BFAC47" w:rsidP="36BFAC47" w:rsidRDefault="36BFAC47" w14:paraId="238C1BEF" w14:textId="7EDC6C2F">
            <w:pPr>
              <w:rPr>
                <w:rFonts w:ascii="Aptos" w:hAnsi="Aptos" w:eastAsia="Aptos" w:cs="Aptos"/>
                <w:b w:val="0"/>
                <w:bCs w:val="0"/>
                <w:i w:val="0"/>
                <w:iCs w:val="0"/>
                <w:sz w:val="22"/>
                <w:szCs w:val="22"/>
              </w:rPr>
            </w:pPr>
          </w:p>
        </w:tc>
        <w:tc>
          <w:tcPr>
            <w:tcW w:w="2460" w:type="dxa"/>
            <w:tcMar>
              <w:left w:w="105" w:type="dxa"/>
              <w:right w:w="105" w:type="dxa"/>
            </w:tcMar>
            <w:vAlign w:val="top"/>
          </w:tcPr>
          <w:p w:rsidR="36BFAC47" w:rsidP="36BFAC47" w:rsidRDefault="36BFAC47" w14:paraId="2F62EB38" w14:textId="3E0EBFA8">
            <w:pPr>
              <w:spacing w:before="0" w:beforeAutospacing="off" w:after="0" w:afterAutospacing="off" w:line="240" w:lineRule="auto"/>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*Trauma-informed practice training;</w:t>
            </w:r>
            <w:r w:rsidRPr="36BFAC47" w:rsidR="36BFAC47">
              <w:rPr>
                <w:rStyle w:val="eop"/>
                <w:rFonts w:ascii="Aptos" w:hAnsi="Aptos" w:eastAsia="Aptos" w:cs="Aptos"/>
                <w:b w:val="0"/>
                <w:bCs w:val="0"/>
                <w:i w:val="0"/>
                <w:iCs w:val="0"/>
                <w:sz w:val="22"/>
                <w:szCs w:val="22"/>
                <w:lang w:val="en-GB"/>
              </w:rPr>
              <w:t> </w:t>
            </w:r>
          </w:p>
          <w:p w:rsidR="36BFAC47" w:rsidP="36BFAC47" w:rsidRDefault="36BFAC47" w14:paraId="3493F2D7" w14:textId="526A7B2C">
            <w:pPr>
              <w:spacing w:before="0" w:beforeAutospacing="off" w:after="0" w:afterAutospacing="off" w:line="240" w:lineRule="auto"/>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Solihull Foundation/Antenatal Solihull;</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Antenatal PEEP training </w:t>
            </w:r>
            <w:r w:rsidRPr="36BFAC47" w:rsidR="36BFAC47">
              <w:rPr>
                <w:rStyle w:val="eop"/>
                <w:rFonts w:ascii="Aptos" w:hAnsi="Aptos" w:eastAsia="Aptos" w:cs="Aptos"/>
                <w:b w:val="0"/>
                <w:bCs w:val="0"/>
                <w:i w:val="0"/>
                <w:iCs w:val="0"/>
                <w:sz w:val="22"/>
                <w:szCs w:val="22"/>
                <w:lang w:val="en-GB"/>
              </w:rPr>
              <w:t> </w:t>
            </w:r>
          </w:p>
          <w:p w:rsidR="36BFAC47" w:rsidP="36BFAC47" w:rsidRDefault="36BFAC47" w14:paraId="5D1A088C" w14:textId="012AE154">
            <w:pPr>
              <w:spacing w:before="0" w:beforeAutospacing="off" w:after="0" w:afterAutospacing="off" w:line="240" w:lineRule="auto"/>
              <w:rPr>
                <w:rFonts w:ascii="Aptos" w:hAnsi="Aptos" w:eastAsia="Aptos" w:cs="Aptos"/>
                <w:b w:val="0"/>
                <w:bCs w:val="0"/>
                <w:i w:val="0"/>
                <w:iCs w:val="0"/>
                <w:sz w:val="22"/>
                <w:szCs w:val="22"/>
              </w:rPr>
            </w:pPr>
          </w:p>
          <w:p w:rsidR="36BFAC47" w:rsidP="36BFAC47" w:rsidRDefault="36BFAC47" w14:paraId="10D97261" w14:textId="60740140">
            <w:pPr>
              <w:spacing w:before="0" w:beforeAutospacing="off" w:after="0" w:afterAutospacing="off" w:line="240" w:lineRule="auto"/>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*Infant Mental Health training </w:t>
            </w:r>
            <w:r w:rsidRPr="36BFAC47" w:rsidR="36BFAC47">
              <w:rPr>
                <w:rStyle w:val="eop"/>
                <w:rFonts w:ascii="Aptos" w:hAnsi="Aptos" w:eastAsia="Aptos" w:cs="Aptos"/>
                <w:b w:val="0"/>
                <w:bCs w:val="0"/>
                <w:i w:val="0"/>
                <w:iCs w:val="0"/>
                <w:sz w:val="22"/>
                <w:szCs w:val="22"/>
                <w:lang w:val="en-GB"/>
              </w:rPr>
              <w:t> </w:t>
            </w:r>
          </w:p>
          <w:p w:rsidR="36BFAC47" w:rsidP="36BFAC47" w:rsidRDefault="36BFAC47" w14:paraId="2FF2CD70" w14:textId="35F7B0BC">
            <w:pPr>
              <w:spacing w:before="0" w:beforeAutospacing="off" w:after="0" w:afterAutospacing="off" w:line="240" w:lineRule="auto"/>
              <w:rPr>
                <w:rFonts w:ascii="Aptos" w:hAnsi="Aptos" w:eastAsia="Aptos" w:cs="Aptos"/>
                <w:b w:val="0"/>
                <w:bCs w:val="0"/>
                <w:i w:val="0"/>
                <w:iCs w:val="0"/>
                <w:sz w:val="22"/>
                <w:szCs w:val="22"/>
              </w:rPr>
            </w:pPr>
          </w:p>
          <w:p w:rsidR="36BFAC47" w:rsidP="36BFAC47" w:rsidRDefault="36BFAC47" w14:paraId="562B124D" w14:textId="2890DBD2">
            <w:pPr>
              <w:spacing w:before="0" w:beforeAutospacing="off" w:after="0" w:afterAutospacing="off" w:line="240" w:lineRule="auto"/>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*Child Protection Postgraduate Certificate</w:t>
            </w:r>
            <w:r w:rsidRPr="36BFAC47" w:rsidR="36BFAC47">
              <w:rPr>
                <w:rStyle w:val="eop"/>
                <w:rFonts w:ascii="Aptos" w:hAnsi="Aptos" w:eastAsia="Aptos" w:cs="Aptos"/>
                <w:b w:val="0"/>
                <w:bCs w:val="0"/>
                <w:i w:val="0"/>
                <w:iCs w:val="0"/>
                <w:sz w:val="22"/>
                <w:szCs w:val="22"/>
                <w:lang w:val="en-GB"/>
              </w:rPr>
              <w:t> </w:t>
            </w:r>
          </w:p>
          <w:p w:rsidR="36BFAC47" w:rsidP="36BFAC47" w:rsidRDefault="36BFAC47" w14:paraId="3E7AF0A8" w14:textId="54ACC6A0">
            <w:pPr>
              <w:spacing w:before="0" w:beforeAutospacing="off" w:after="0" w:afterAutospacing="off" w:line="240" w:lineRule="auto"/>
              <w:rPr>
                <w:rFonts w:ascii="Aptos" w:hAnsi="Aptos" w:eastAsia="Aptos" w:cs="Aptos"/>
                <w:b w:val="0"/>
                <w:bCs w:val="0"/>
                <w:i w:val="0"/>
                <w:iCs w:val="0"/>
                <w:sz w:val="22"/>
                <w:szCs w:val="22"/>
              </w:rPr>
            </w:pPr>
          </w:p>
          <w:p w:rsidR="36BFAC47" w:rsidP="36BFAC47" w:rsidRDefault="36BFAC47" w14:paraId="71F7D31B" w14:textId="2EB35F53">
            <w:pPr>
              <w:spacing w:before="0" w:beforeAutospacing="off" w:after="0" w:afterAutospacing="off" w:line="240" w:lineRule="auto"/>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*Practice Learning qualification (PLQ/PDA)</w:t>
            </w:r>
            <w:r w:rsidRPr="36BFAC47" w:rsidR="36BFAC47">
              <w:rPr>
                <w:rStyle w:val="eop"/>
                <w:rFonts w:ascii="Aptos" w:hAnsi="Aptos" w:eastAsia="Aptos" w:cs="Aptos"/>
                <w:b w:val="0"/>
                <w:bCs w:val="0"/>
                <w:i w:val="0"/>
                <w:iCs w:val="0"/>
                <w:sz w:val="22"/>
                <w:szCs w:val="22"/>
                <w:lang w:val="en-GB"/>
              </w:rPr>
              <w:t> </w:t>
            </w:r>
          </w:p>
          <w:p w:rsidR="36BFAC47" w:rsidP="36BFAC47" w:rsidRDefault="36BFAC47" w14:paraId="5CC8E543" w14:textId="20F23C07">
            <w:pPr>
              <w:rPr>
                <w:rFonts w:ascii="Aptos" w:hAnsi="Aptos" w:eastAsia="Aptos" w:cs="Aptos"/>
                <w:b w:val="0"/>
                <w:bCs w:val="0"/>
                <w:i w:val="0"/>
                <w:iCs w:val="0"/>
                <w:sz w:val="22"/>
                <w:szCs w:val="22"/>
              </w:rPr>
            </w:pPr>
          </w:p>
        </w:tc>
        <w:tc>
          <w:tcPr>
            <w:tcW w:w="2085" w:type="dxa"/>
            <w:tcMar>
              <w:left w:w="105" w:type="dxa"/>
              <w:right w:w="105" w:type="dxa"/>
            </w:tcMar>
            <w:vAlign w:val="top"/>
          </w:tcPr>
          <w:p w:rsidR="36BFAC47" w:rsidP="36BFAC47" w:rsidRDefault="36BFAC47" w14:paraId="44D5B225" w14:textId="087AF80D">
            <w:pPr>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*Application form and supporting evidence</w:t>
            </w:r>
          </w:p>
        </w:tc>
      </w:tr>
      <w:tr w:rsidR="36BFAC47" w:rsidTr="36BFAC47" w14:paraId="7A8B5A9A">
        <w:trPr>
          <w:trHeight w:val="285"/>
        </w:trPr>
        <w:tc>
          <w:tcPr>
            <w:tcW w:w="1830" w:type="dxa"/>
            <w:tcMar>
              <w:left w:w="105" w:type="dxa"/>
              <w:right w:w="105" w:type="dxa"/>
            </w:tcMar>
            <w:vAlign w:val="top"/>
          </w:tcPr>
          <w:p w:rsidR="36BFAC47" w:rsidP="36BFAC47" w:rsidRDefault="36BFAC47" w14:paraId="5ABEE22B" w14:textId="765EFFCE">
            <w:pPr>
              <w:rPr>
                <w:rFonts w:ascii="Aptos" w:hAnsi="Aptos" w:eastAsia="Aptos" w:cs="Aptos"/>
                <w:b w:val="0"/>
                <w:bCs w:val="0"/>
                <w:i w:val="0"/>
                <w:iCs w:val="0"/>
                <w:sz w:val="24"/>
                <w:szCs w:val="24"/>
              </w:rPr>
            </w:pPr>
            <w:r w:rsidRPr="36BFAC47" w:rsidR="36BFAC47">
              <w:rPr>
                <w:rFonts w:ascii="Aptos" w:hAnsi="Aptos" w:eastAsia="Aptos" w:cs="Aptos"/>
                <w:b w:val="1"/>
                <w:bCs w:val="1"/>
                <w:i w:val="0"/>
                <w:iCs w:val="0"/>
                <w:sz w:val="24"/>
                <w:szCs w:val="24"/>
                <w:lang w:val="en-US"/>
              </w:rPr>
              <w:t>Experience and Knowledge</w:t>
            </w:r>
          </w:p>
        </w:tc>
        <w:tc>
          <w:tcPr>
            <w:tcW w:w="3075" w:type="dxa"/>
            <w:tcMar>
              <w:left w:w="105" w:type="dxa"/>
              <w:right w:w="105" w:type="dxa"/>
            </w:tcMar>
            <w:vAlign w:val="top"/>
          </w:tcPr>
          <w:p w:rsidR="36BFAC47" w:rsidP="36BFAC47" w:rsidRDefault="36BFAC47" w14:paraId="7DCB3273" w14:textId="45B84EFE">
            <w:pPr>
              <w:spacing w:before="0" w:beforeAutospacing="off" w:after="0" w:afterAutospacing="off" w:line="240" w:lineRule="auto"/>
              <w:ind w:left="30"/>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*Experience of individual and/or group work support with pregnant people,</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parents</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and infants </w:t>
            </w:r>
            <w:r w:rsidRPr="36BFAC47" w:rsidR="36BFAC47">
              <w:rPr>
                <w:rStyle w:val="eop"/>
                <w:rFonts w:ascii="Aptos" w:hAnsi="Aptos" w:eastAsia="Aptos" w:cs="Aptos"/>
                <w:b w:val="0"/>
                <w:bCs w:val="0"/>
                <w:i w:val="0"/>
                <w:iCs w:val="0"/>
                <w:sz w:val="22"/>
                <w:szCs w:val="22"/>
                <w:lang w:val="en-GB"/>
              </w:rPr>
              <w:t> </w:t>
            </w:r>
          </w:p>
          <w:p w:rsidR="36BFAC47" w:rsidP="36BFAC47" w:rsidRDefault="36BFAC47" w14:paraId="2273D73A" w14:textId="38511748">
            <w:pPr>
              <w:spacing w:before="0" w:beforeAutospacing="off" w:after="0" w:afterAutospacing="off" w:line="240" w:lineRule="auto"/>
              <w:ind w:left="30"/>
              <w:rPr>
                <w:rFonts w:ascii="Aptos" w:hAnsi="Aptos" w:eastAsia="Aptos" w:cs="Aptos"/>
                <w:b w:val="0"/>
                <w:bCs w:val="0"/>
                <w:i w:val="0"/>
                <w:iCs w:val="0"/>
                <w:sz w:val="22"/>
                <w:szCs w:val="22"/>
              </w:rPr>
            </w:pPr>
          </w:p>
          <w:p w:rsidR="36BFAC47" w:rsidP="36BFAC47" w:rsidRDefault="36BFAC47" w14:paraId="1CED94E1" w14:textId="0B8198E4">
            <w:pPr>
              <w:spacing w:before="0" w:beforeAutospacing="off" w:after="0" w:afterAutospacing="off" w:line="240" w:lineRule="auto"/>
              <w:ind w:left="30"/>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*Experience of promoting</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the well-being of families, including</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early parent-infant relationships,</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in pregnancy and beyond.</w:t>
            </w:r>
            <w:r w:rsidRPr="36BFAC47" w:rsidR="36BFAC47">
              <w:rPr>
                <w:rFonts w:ascii="Aptos" w:hAnsi="Aptos" w:eastAsia="Aptos" w:cs="Aptos"/>
                <w:b w:val="0"/>
                <w:bCs w:val="0"/>
                <w:i w:val="0"/>
                <w:iCs w:val="0"/>
                <w:sz w:val="22"/>
                <w:szCs w:val="22"/>
                <w:lang w:val="en-GB"/>
              </w:rPr>
              <w:t xml:space="preserve"> </w:t>
            </w:r>
          </w:p>
          <w:p w:rsidR="36BFAC47" w:rsidP="36BFAC47" w:rsidRDefault="36BFAC47" w14:paraId="1D5C60FC" w14:textId="240DC72D">
            <w:pPr>
              <w:spacing w:before="0" w:beforeAutospacing="off" w:after="0" w:afterAutospacing="off" w:line="240" w:lineRule="auto"/>
              <w:ind w:left="30"/>
              <w:rPr>
                <w:rFonts w:ascii="Aptos" w:hAnsi="Aptos" w:eastAsia="Aptos" w:cs="Aptos"/>
                <w:b w:val="0"/>
                <w:bCs w:val="0"/>
                <w:i w:val="0"/>
                <w:iCs w:val="0"/>
                <w:sz w:val="22"/>
                <w:szCs w:val="22"/>
              </w:rPr>
            </w:pPr>
          </w:p>
          <w:p w:rsidR="36BFAC47" w:rsidP="36BFAC47" w:rsidRDefault="36BFAC47" w14:paraId="6C42DC5D" w14:textId="1616A938">
            <w:pPr>
              <w:spacing w:before="0" w:beforeAutospacing="off" w:after="0" w:afterAutospacing="off" w:line="240" w:lineRule="auto"/>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 xml:space="preserve">*Knowledge and understanding of pregnancy and birth </w:t>
            </w:r>
            <w:r w:rsidRPr="36BFAC47" w:rsidR="65E78101">
              <w:rPr>
                <w:rStyle w:val="normaltextrun"/>
                <w:rFonts w:ascii="Aptos" w:hAnsi="Aptos" w:eastAsia="Aptos" w:cs="Aptos"/>
                <w:b w:val="0"/>
                <w:bCs w:val="0"/>
                <w:i w:val="0"/>
                <w:iCs w:val="0"/>
                <w:sz w:val="22"/>
                <w:szCs w:val="22"/>
                <w:lang w:val="en-GB"/>
              </w:rPr>
              <w:t xml:space="preserve">and the Early Years </w:t>
            </w:r>
            <w:r w:rsidRPr="36BFAC47" w:rsidR="36BFAC47">
              <w:rPr>
                <w:rStyle w:val="normaltextrun"/>
                <w:rFonts w:ascii="Aptos" w:hAnsi="Aptos" w:eastAsia="Aptos" w:cs="Aptos"/>
                <w:b w:val="0"/>
                <w:bCs w:val="0"/>
                <w:i w:val="0"/>
                <w:iCs w:val="0"/>
                <w:sz w:val="22"/>
                <w:szCs w:val="22"/>
                <w:lang w:val="en-GB"/>
              </w:rPr>
              <w:t>– in</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particular</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the impact of Complex</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Social</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Factors (CSF)</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and</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racial disparities in</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health/</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maternity care outcomes</w:t>
            </w:r>
            <w:r w:rsidRPr="36BFAC47" w:rsidR="77F8A7A0">
              <w:rPr>
                <w:rStyle w:val="normaltextrun"/>
                <w:rFonts w:ascii="Aptos" w:hAnsi="Aptos" w:eastAsia="Aptos" w:cs="Aptos"/>
                <w:b w:val="0"/>
                <w:bCs w:val="0"/>
                <w:i w:val="0"/>
                <w:iCs w:val="0"/>
                <w:sz w:val="22"/>
                <w:szCs w:val="22"/>
                <w:lang w:val="en-GB"/>
              </w:rPr>
              <w:t>.</w:t>
            </w:r>
          </w:p>
          <w:p w:rsidR="36BFAC47" w:rsidP="36BFAC47" w:rsidRDefault="36BFAC47" w14:paraId="7EAE2CF5" w14:textId="2D2DE5C2">
            <w:pPr>
              <w:spacing w:before="0" w:beforeAutospacing="off" w:after="0" w:afterAutospacing="off" w:line="240" w:lineRule="auto"/>
              <w:ind w:left="30"/>
              <w:rPr>
                <w:rFonts w:ascii="Aptos" w:hAnsi="Aptos" w:eastAsia="Aptos" w:cs="Aptos"/>
                <w:b w:val="0"/>
                <w:bCs w:val="0"/>
                <w:i w:val="0"/>
                <w:iCs w:val="0"/>
                <w:sz w:val="22"/>
                <w:szCs w:val="22"/>
              </w:rPr>
            </w:pPr>
          </w:p>
          <w:p w:rsidR="36BFAC47" w:rsidP="36BFAC47" w:rsidRDefault="36BFAC47" w14:paraId="3D3F2FC3" w14:textId="70077127">
            <w:pPr>
              <w:spacing w:before="0" w:beforeAutospacing="off" w:after="0" w:afterAutospacing="off" w:line="240" w:lineRule="auto"/>
              <w:ind w:left="30"/>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*Experience and knowledge at the ‘Skilled level’ of the PIMH Curricular Framework of the NHS Education for Scotland (NES) </w:t>
            </w:r>
            <w:r w:rsidRPr="36BFAC47" w:rsidR="36BFAC47">
              <w:rPr>
                <w:rStyle w:val="eop"/>
                <w:rFonts w:ascii="Aptos" w:hAnsi="Aptos" w:eastAsia="Aptos" w:cs="Aptos"/>
                <w:b w:val="0"/>
                <w:bCs w:val="0"/>
                <w:i w:val="0"/>
                <w:iCs w:val="0"/>
                <w:sz w:val="22"/>
                <w:szCs w:val="22"/>
                <w:lang w:val="en-GB"/>
              </w:rPr>
              <w:t> </w:t>
            </w:r>
          </w:p>
          <w:p w:rsidR="36BFAC47" w:rsidP="36BFAC47" w:rsidRDefault="36BFAC47" w14:paraId="6175DF81" w14:textId="38C85D24">
            <w:pPr>
              <w:spacing w:before="0" w:beforeAutospacing="off" w:after="0" w:afterAutospacing="off" w:line="240" w:lineRule="auto"/>
              <w:ind w:left="30"/>
              <w:rPr>
                <w:rFonts w:ascii="Aptos" w:hAnsi="Aptos" w:eastAsia="Aptos" w:cs="Aptos"/>
                <w:b w:val="0"/>
                <w:bCs w:val="0"/>
                <w:i w:val="0"/>
                <w:iCs w:val="0"/>
                <w:sz w:val="22"/>
                <w:szCs w:val="22"/>
              </w:rPr>
            </w:pPr>
          </w:p>
          <w:p w:rsidR="36BFAC47" w:rsidP="36BFAC47" w:rsidRDefault="36BFAC47" w14:paraId="457E094C" w14:textId="0D070E59">
            <w:pPr>
              <w:spacing w:before="0" w:beforeAutospacing="off" w:after="0" w:afterAutospacing="off" w:line="240" w:lineRule="auto"/>
              <w:ind w:left="30"/>
              <w:rPr>
                <w:rFonts w:ascii="Aptos" w:hAnsi="Aptos" w:eastAsia="Aptos" w:cs="Aptos"/>
                <w:b w:val="0"/>
                <w:bCs w:val="0"/>
                <w:i w:val="0"/>
                <w:iCs w:val="0"/>
                <w:sz w:val="22"/>
                <w:szCs w:val="22"/>
              </w:rPr>
            </w:pPr>
            <w:r w:rsidRPr="36BFAC47" w:rsidR="36BFAC47">
              <w:rPr>
                <w:rStyle w:val="eop"/>
                <w:rFonts w:ascii="Aptos" w:hAnsi="Aptos" w:eastAsia="Aptos" w:cs="Aptos"/>
                <w:b w:val="0"/>
                <w:bCs w:val="0"/>
                <w:i w:val="0"/>
                <w:iCs w:val="0"/>
                <w:sz w:val="22"/>
                <w:szCs w:val="22"/>
                <w:lang w:val="en-GB"/>
              </w:rPr>
              <w:t>*Awareness and</w:t>
            </w:r>
            <w:r w:rsidRPr="36BFAC47" w:rsidR="36BFAC47">
              <w:rPr>
                <w:rFonts w:ascii="Aptos" w:hAnsi="Aptos" w:eastAsia="Aptos" w:cs="Aptos"/>
                <w:b w:val="0"/>
                <w:bCs w:val="0"/>
                <w:i w:val="0"/>
                <w:iCs w:val="0"/>
                <w:sz w:val="22"/>
                <w:szCs w:val="22"/>
                <w:lang w:val="en-GB"/>
              </w:rPr>
              <w:t xml:space="preserve"> </w:t>
            </w:r>
            <w:r w:rsidRPr="36BFAC47" w:rsidR="36BFAC47">
              <w:rPr>
                <w:rStyle w:val="eop"/>
                <w:rFonts w:ascii="Aptos" w:hAnsi="Aptos" w:eastAsia="Aptos" w:cs="Aptos"/>
                <w:b w:val="0"/>
                <w:bCs w:val="0"/>
                <w:i w:val="0"/>
                <w:iCs w:val="0"/>
                <w:sz w:val="22"/>
                <w:szCs w:val="22"/>
                <w:lang w:val="en-GB"/>
              </w:rPr>
              <w:t>sensitivity to cross-cultural</w:t>
            </w:r>
            <w:r w:rsidRPr="36BFAC47" w:rsidR="36BFAC47">
              <w:rPr>
                <w:rFonts w:ascii="Aptos" w:hAnsi="Aptos" w:eastAsia="Aptos" w:cs="Aptos"/>
                <w:b w:val="0"/>
                <w:bCs w:val="0"/>
                <w:i w:val="0"/>
                <w:iCs w:val="0"/>
                <w:sz w:val="22"/>
                <w:szCs w:val="22"/>
                <w:lang w:val="en-GB"/>
              </w:rPr>
              <w:t xml:space="preserve"> </w:t>
            </w:r>
            <w:r w:rsidRPr="36BFAC47" w:rsidR="36BFAC47">
              <w:rPr>
                <w:rStyle w:val="eop"/>
                <w:rFonts w:ascii="Aptos" w:hAnsi="Aptos" w:eastAsia="Aptos" w:cs="Aptos"/>
                <w:b w:val="0"/>
                <w:bCs w:val="0"/>
                <w:i w:val="0"/>
                <w:iCs w:val="0"/>
                <w:sz w:val="22"/>
                <w:szCs w:val="22"/>
                <w:lang w:val="en-GB"/>
              </w:rPr>
              <w:t>birthing /postnatal</w:t>
            </w:r>
            <w:r w:rsidRPr="36BFAC47" w:rsidR="14B92EBF">
              <w:rPr>
                <w:rStyle w:val="eop"/>
                <w:rFonts w:ascii="Aptos" w:hAnsi="Aptos" w:eastAsia="Aptos" w:cs="Aptos"/>
                <w:b w:val="0"/>
                <w:bCs w:val="0"/>
                <w:i w:val="0"/>
                <w:iCs w:val="0"/>
                <w:sz w:val="22"/>
                <w:szCs w:val="22"/>
                <w:lang w:val="en-GB"/>
              </w:rPr>
              <w:t xml:space="preserve"> and childrearing</w:t>
            </w:r>
            <w:r w:rsidRPr="36BFAC47" w:rsidR="36BFAC47">
              <w:rPr>
                <w:rStyle w:val="eop"/>
                <w:rFonts w:ascii="Aptos" w:hAnsi="Aptos" w:eastAsia="Aptos" w:cs="Aptos"/>
                <w:b w:val="0"/>
                <w:bCs w:val="0"/>
                <w:i w:val="0"/>
                <w:iCs w:val="0"/>
                <w:sz w:val="22"/>
                <w:szCs w:val="22"/>
                <w:lang w:val="en-GB"/>
              </w:rPr>
              <w:t xml:space="preserve"> practices, and the impact of migration on perinatal mental health</w:t>
            </w:r>
          </w:p>
        </w:tc>
        <w:tc>
          <w:tcPr>
            <w:tcW w:w="2460" w:type="dxa"/>
            <w:tcMar>
              <w:left w:w="105" w:type="dxa"/>
              <w:right w:w="105" w:type="dxa"/>
            </w:tcMar>
            <w:vAlign w:val="top"/>
          </w:tcPr>
          <w:p w:rsidR="36BFAC47" w:rsidP="36BFAC47" w:rsidRDefault="36BFAC47" w14:paraId="00F2DC83" w14:textId="66B7EF66">
            <w:pPr>
              <w:tabs>
                <w:tab w:val="left" w:leader="none" w:pos="312"/>
                <w:tab w:val="right" w:leader="none" w:pos="9000"/>
              </w:tabs>
              <w:spacing w:line="240" w:lineRule="atLeast"/>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 xml:space="preserve">*Lived expertise </w:t>
            </w:r>
          </w:p>
          <w:p w:rsidR="36BFAC47" w:rsidP="36BFAC47" w:rsidRDefault="36BFAC47" w14:paraId="0A561638" w14:textId="04A64EB9">
            <w:pPr>
              <w:tabs>
                <w:tab w:val="left" w:leader="none" w:pos="312"/>
                <w:tab w:val="right" w:leader="none" w:pos="9000"/>
              </w:tabs>
              <w:spacing w:line="240" w:lineRule="atLeast"/>
              <w:rPr>
                <w:rFonts w:ascii="Aptos" w:hAnsi="Aptos" w:eastAsia="Aptos" w:cs="Aptos"/>
                <w:b w:val="0"/>
                <w:bCs w:val="0"/>
                <w:i w:val="0"/>
                <w:iCs w:val="0"/>
                <w:sz w:val="22"/>
                <w:szCs w:val="22"/>
              </w:rPr>
            </w:pPr>
          </w:p>
          <w:p w:rsidR="36BFAC47" w:rsidP="36BFAC47" w:rsidRDefault="36BFAC47" w14:paraId="0A8AF64C" w14:textId="5CB2471C">
            <w:pPr>
              <w:tabs>
                <w:tab w:val="left" w:leader="none" w:pos="312"/>
                <w:tab w:val="right" w:leader="none" w:pos="9000"/>
              </w:tabs>
              <w:spacing w:line="240" w:lineRule="atLeast"/>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*Experience of/contributing to multi-disciplinary teams</w:t>
            </w:r>
          </w:p>
          <w:p w:rsidR="36BFAC47" w:rsidP="36BFAC47" w:rsidRDefault="36BFAC47" w14:paraId="1B102BC1" w14:textId="22E7B675">
            <w:pPr>
              <w:tabs>
                <w:tab w:val="left" w:leader="none" w:pos="312"/>
                <w:tab w:val="right" w:leader="none" w:pos="9000"/>
              </w:tabs>
              <w:spacing w:line="240" w:lineRule="atLeast"/>
              <w:rPr>
                <w:rFonts w:ascii="Aptos" w:hAnsi="Aptos" w:eastAsia="Aptos" w:cs="Aptos"/>
                <w:b w:val="0"/>
                <w:bCs w:val="0"/>
                <w:i w:val="0"/>
                <w:iCs w:val="0"/>
                <w:sz w:val="22"/>
                <w:szCs w:val="22"/>
              </w:rPr>
            </w:pPr>
          </w:p>
          <w:p w:rsidR="36BFAC47" w:rsidP="36BFAC47" w:rsidRDefault="36BFAC47" w14:paraId="230DE61D" w14:textId="1F6A1F56">
            <w:pPr>
              <w:tabs>
                <w:tab w:val="left" w:leader="none" w:pos="312"/>
                <w:tab w:val="right" w:leader="none" w:pos="9000"/>
              </w:tabs>
              <w:spacing w:line="240" w:lineRule="atLeast"/>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*Experience of using varied approaches to support early relationships. E.g. infant massage; Brazelton Newborn Behavioural Observations (NBO), Video Interactive Guidance (VIG)</w:t>
            </w:r>
          </w:p>
          <w:p w:rsidR="36BFAC47" w:rsidP="36BFAC47" w:rsidRDefault="36BFAC47" w14:paraId="19F0E1A6" w14:textId="16F60ED3">
            <w:pPr>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 xml:space="preserve">   *Knowledge/understanding of immigration law/policies/ issues and its intersectional impact on the wellbeing of families</w:t>
            </w:r>
          </w:p>
          <w:p w:rsidR="36BFAC47" w:rsidP="36BFAC47" w:rsidRDefault="36BFAC47" w14:paraId="321EAE72" w14:textId="197C61B9">
            <w:pPr>
              <w:rPr>
                <w:rFonts w:ascii="Aptos" w:hAnsi="Aptos" w:eastAsia="Aptos" w:cs="Aptos"/>
                <w:b w:val="0"/>
                <w:bCs w:val="0"/>
                <w:i w:val="0"/>
                <w:iCs w:val="0"/>
                <w:sz w:val="22"/>
                <w:szCs w:val="22"/>
              </w:rPr>
            </w:pPr>
          </w:p>
          <w:p w:rsidR="36BFAC47" w:rsidP="36BFAC47" w:rsidRDefault="36BFAC47" w14:paraId="167B229D" w14:textId="4E2FD36B">
            <w:pPr>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*Work/volunteering</w:t>
            </w:r>
          </w:p>
          <w:p w:rsidR="36BFAC47" w:rsidP="36BFAC47" w:rsidRDefault="36BFAC47" w14:paraId="3A59A9BA" w14:textId="2DC53020">
            <w:pPr>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 xml:space="preserve">experience in a third-sector organisation </w:t>
            </w:r>
          </w:p>
        </w:tc>
        <w:tc>
          <w:tcPr>
            <w:tcW w:w="2085" w:type="dxa"/>
            <w:tcMar>
              <w:left w:w="105" w:type="dxa"/>
              <w:right w:w="105" w:type="dxa"/>
            </w:tcMar>
            <w:vAlign w:val="top"/>
          </w:tcPr>
          <w:p w:rsidR="36BFAC47" w:rsidP="36BFAC47" w:rsidRDefault="36BFAC47" w14:paraId="5DB9E22E" w14:textId="4E5FEECE">
            <w:pPr>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*Application Form</w:t>
            </w:r>
          </w:p>
          <w:p w:rsidR="36BFAC47" w:rsidP="36BFAC47" w:rsidRDefault="36BFAC47" w14:paraId="2A34C5DC" w14:textId="7FE39DBB">
            <w:pPr>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*Interview</w:t>
            </w:r>
          </w:p>
          <w:p w:rsidR="36BFAC47" w:rsidP="36BFAC47" w:rsidRDefault="36BFAC47" w14:paraId="44CE85A4" w14:textId="3E99519F">
            <w:pPr>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*References</w:t>
            </w:r>
          </w:p>
        </w:tc>
      </w:tr>
      <w:tr w:rsidR="36BFAC47" w:rsidTr="36BFAC47" w14:paraId="62F39E8F">
        <w:trPr>
          <w:trHeight w:val="285"/>
        </w:trPr>
        <w:tc>
          <w:tcPr>
            <w:tcW w:w="1830" w:type="dxa"/>
            <w:tcMar>
              <w:left w:w="105" w:type="dxa"/>
              <w:right w:w="105" w:type="dxa"/>
            </w:tcMar>
            <w:vAlign w:val="top"/>
          </w:tcPr>
          <w:p w:rsidR="36BFAC47" w:rsidP="36BFAC47" w:rsidRDefault="36BFAC47" w14:paraId="0DF58858" w14:textId="0BE63097">
            <w:pPr>
              <w:rPr>
                <w:rFonts w:ascii="Aptos" w:hAnsi="Aptos" w:eastAsia="Aptos" w:cs="Aptos"/>
                <w:b w:val="0"/>
                <w:bCs w:val="0"/>
                <w:i w:val="0"/>
                <w:iCs w:val="0"/>
                <w:sz w:val="24"/>
                <w:szCs w:val="24"/>
              </w:rPr>
            </w:pPr>
            <w:r w:rsidRPr="36BFAC47" w:rsidR="36BFAC47">
              <w:rPr>
                <w:rFonts w:ascii="Aptos" w:hAnsi="Aptos" w:eastAsia="Aptos" w:cs="Aptos"/>
                <w:b w:val="1"/>
                <w:bCs w:val="1"/>
                <w:i w:val="0"/>
                <w:iCs w:val="0"/>
                <w:sz w:val="24"/>
                <w:szCs w:val="24"/>
                <w:lang w:val="en-US"/>
              </w:rPr>
              <w:t>Skills and Abilities</w:t>
            </w:r>
          </w:p>
        </w:tc>
        <w:tc>
          <w:tcPr>
            <w:tcW w:w="3075" w:type="dxa"/>
            <w:tcMar>
              <w:left w:w="105" w:type="dxa"/>
              <w:right w:w="105" w:type="dxa"/>
            </w:tcMar>
            <w:vAlign w:val="top"/>
          </w:tcPr>
          <w:p w:rsidR="36BFAC47" w:rsidP="36BFAC47" w:rsidRDefault="36BFAC47" w14:paraId="6C8CE44F" w14:textId="584607D8">
            <w:pPr>
              <w:spacing w:before="0" w:beforeAutospacing="off" w:after="0" w:afterAutospacing="off" w:line="240" w:lineRule="auto"/>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*Excellent spoken and written English </w:t>
            </w:r>
            <w:r w:rsidRPr="36BFAC47" w:rsidR="36BFAC47">
              <w:rPr>
                <w:rStyle w:val="eop"/>
                <w:rFonts w:ascii="Aptos" w:hAnsi="Aptos" w:eastAsia="Aptos" w:cs="Aptos"/>
                <w:b w:val="0"/>
                <w:bCs w:val="0"/>
                <w:i w:val="0"/>
                <w:iCs w:val="0"/>
                <w:sz w:val="22"/>
                <w:szCs w:val="22"/>
                <w:lang w:val="en-GB"/>
              </w:rPr>
              <w:t> </w:t>
            </w:r>
          </w:p>
          <w:p w:rsidR="36BFAC47" w:rsidP="36BFAC47" w:rsidRDefault="36BFAC47" w14:paraId="309E992B" w14:textId="39EB54E4">
            <w:pPr>
              <w:spacing w:before="0" w:beforeAutospacing="off" w:after="0" w:afterAutospacing="off" w:line="240" w:lineRule="auto"/>
              <w:rPr>
                <w:rFonts w:ascii="Aptos" w:hAnsi="Aptos" w:eastAsia="Aptos" w:cs="Aptos"/>
                <w:b w:val="0"/>
                <w:bCs w:val="0"/>
                <w:i w:val="0"/>
                <w:iCs w:val="0"/>
                <w:sz w:val="22"/>
                <w:szCs w:val="22"/>
              </w:rPr>
            </w:pPr>
          </w:p>
          <w:p w:rsidR="36BFAC47" w:rsidP="36BFAC47" w:rsidRDefault="36BFAC47" w14:paraId="36DA8A3C" w14:textId="3FF4DC25">
            <w:pPr>
              <w:spacing w:before="0" w:beforeAutospacing="off" w:after="0" w:afterAutospacing="off" w:line="240" w:lineRule="auto"/>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*Ability to communicate</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with empathy and</w:t>
            </w:r>
            <w:r w:rsidRPr="36BFAC47" w:rsidR="36BFAC47">
              <w:rPr>
                <w:rFonts w:ascii="Aptos" w:hAnsi="Aptos" w:eastAsia="Aptos" w:cs="Aptos"/>
                <w:b w:val="0"/>
                <w:bCs w:val="0"/>
                <w:i w:val="0"/>
                <w:iCs w:val="0"/>
                <w:sz w:val="22"/>
                <w:szCs w:val="22"/>
                <w:lang w:val="en-GB"/>
              </w:rPr>
              <w:t xml:space="preserve"> </w:t>
            </w:r>
            <w:r w:rsidRPr="36BFAC47" w:rsidR="02AD2FF4">
              <w:rPr>
                <w:rStyle w:val="normaltextrun"/>
                <w:rFonts w:ascii="Aptos" w:hAnsi="Aptos" w:eastAsia="Aptos" w:cs="Aptos"/>
                <w:b w:val="0"/>
                <w:bCs w:val="0"/>
                <w:i w:val="0"/>
                <w:iCs w:val="0"/>
                <w:sz w:val="22"/>
                <w:szCs w:val="22"/>
                <w:lang w:val="en-GB"/>
              </w:rPr>
              <w:t>creativity and</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develop strong relationships with infants and parents from diverse backgrounds</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who may have limited or no English.</w:t>
            </w:r>
          </w:p>
          <w:p w:rsidR="36BFAC47" w:rsidP="36BFAC47" w:rsidRDefault="36BFAC47" w14:paraId="52F61B23" w14:textId="02ED10F8">
            <w:pPr>
              <w:spacing w:before="0" w:beforeAutospacing="off" w:after="0" w:afterAutospacing="off" w:line="240" w:lineRule="auto"/>
              <w:rPr>
                <w:rFonts w:ascii="Aptos" w:hAnsi="Aptos" w:eastAsia="Aptos" w:cs="Aptos"/>
                <w:b w:val="0"/>
                <w:bCs w:val="0"/>
                <w:i w:val="0"/>
                <w:iCs w:val="0"/>
                <w:sz w:val="22"/>
                <w:szCs w:val="22"/>
              </w:rPr>
            </w:pPr>
          </w:p>
          <w:p w:rsidR="36BFAC47" w:rsidP="36BFAC47" w:rsidRDefault="36BFAC47" w14:paraId="53BFFF1D" w14:textId="50574257">
            <w:pPr>
              <w:spacing w:before="0" w:beforeAutospacing="off" w:after="0" w:afterAutospacing="off" w:line="240" w:lineRule="auto"/>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*Ability to work collaboratively with a range of professionals in statutory and third-sector services </w:t>
            </w:r>
            <w:r w:rsidRPr="36BFAC47" w:rsidR="36BFAC47">
              <w:rPr>
                <w:rStyle w:val="eop"/>
                <w:rFonts w:ascii="Aptos" w:hAnsi="Aptos" w:eastAsia="Aptos" w:cs="Aptos"/>
                <w:b w:val="0"/>
                <w:bCs w:val="0"/>
                <w:i w:val="0"/>
                <w:iCs w:val="0"/>
                <w:sz w:val="22"/>
                <w:szCs w:val="22"/>
                <w:lang w:val="en-GB"/>
              </w:rPr>
              <w:t> </w:t>
            </w:r>
          </w:p>
          <w:p w:rsidR="36BFAC47" w:rsidP="36BFAC47" w:rsidRDefault="36BFAC47" w14:paraId="41E7BB55" w14:textId="453824B4">
            <w:pPr>
              <w:spacing w:before="0" w:beforeAutospacing="off" w:after="0" w:afterAutospacing="off" w:line="240" w:lineRule="auto"/>
              <w:rPr>
                <w:rFonts w:ascii="Aptos" w:hAnsi="Aptos" w:eastAsia="Aptos" w:cs="Aptos"/>
                <w:b w:val="0"/>
                <w:bCs w:val="0"/>
                <w:i w:val="0"/>
                <w:iCs w:val="0"/>
                <w:sz w:val="22"/>
                <w:szCs w:val="22"/>
              </w:rPr>
            </w:pPr>
          </w:p>
          <w:p w:rsidR="36BFAC47" w:rsidP="36BFAC47" w:rsidRDefault="36BFAC47" w14:paraId="3282ECF5" w14:textId="54563976">
            <w:pPr>
              <w:spacing w:before="0" w:beforeAutospacing="off" w:after="0" w:afterAutospacing="off" w:line="240" w:lineRule="auto"/>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*Ability to compile</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accurate</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and detailed assessment reports</w:t>
            </w:r>
            <w:r w:rsidRPr="36BFAC47" w:rsidR="36BFAC47">
              <w:rPr>
                <w:rStyle w:val="eop"/>
                <w:rFonts w:ascii="Aptos" w:hAnsi="Aptos" w:eastAsia="Aptos" w:cs="Aptos"/>
                <w:b w:val="0"/>
                <w:bCs w:val="0"/>
                <w:i w:val="0"/>
                <w:iCs w:val="0"/>
                <w:sz w:val="22"/>
                <w:szCs w:val="22"/>
                <w:lang w:val="en-GB"/>
              </w:rPr>
              <w:t> </w:t>
            </w:r>
          </w:p>
          <w:p w:rsidR="36BFAC47" w:rsidP="36BFAC47" w:rsidRDefault="36BFAC47" w14:paraId="25BD5A08" w14:textId="67B5A269">
            <w:pPr>
              <w:spacing w:before="0" w:beforeAutospacing="off" w:after="0" w:afterAutospacing="off" w:line="240" w:lineRule="auto"/>
              <w:rPr>
                <w:rFonts w:ascii="Aptos" w:hAnsi="Aptos" w:eastAsia="Aptos" w:cs="Aptos"/>
                <w:b w:val="0"/>
                <w:bCs w:val="0"/>
                <w:i w:val="0"/>
                <w:iCs w:val="0"/>
                <w:sz w:val="22"/>
                <w:szCs w:val="22"/>
              </w:rPr>
            </w:pPr>
          </w:p>
          <w:p w:rsidR="36BFAC47" w:rsidP="36BFAC47" w:rsidRDefault="36BFAC47" w14:paraId="7AF0CAAE" w14:textId="688CCF40">
            <w:pPr>
              <w:spacing w:before="0" w:beforeAutospacing="off" w:after="0" w:afterAutospacing="off" w:line="240" w:lineRule="auto"/>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*Ability to present reports and recommendations to multi-disciplinary meetings </w:t>
            </w:r>
            <w:r w:rsidRPr="36BFAC47" w:rsidR="36BFAC47">
              <w:rPr>
                <w:rStyle w:val="eop"/>
                <w:rFonts w:ascii="Aptos" w:hAnsi="Aptos" w:eastAsia="Aptos" w:cs="Aptos"/>
                <w:b w:val="0"/>
                <w:bCs w:val="0"/>
                <w:i w:val="0"/>
                <w:iCs w:val="0"/>
                <w:sz w:val="22"/>
                <w:szCs w:val="22"/>
                <w:lang w:val="en-GB"/>
              </w:rPr>
              <w:t> </w:t>
            </w:r>
          </w:p>
          <w:p w:rsidR="36BFAC47" w:rsidP="36BFAC47" w:rsidRDefault="36BFAC47" w14:paraId="4319A1D6" w14:textId="183FFB18">
            <w:pPr>
              <w:rPr>
                <w:rFonts w:ascii="Aptos" w:hAnsi="Aptos" w:eastAsia="Aptos" w:cs="Aptos"/>
                <w:b w:val="0"/>
                <w:bCs w:val="0"/>
                <w:i w:val="0"/>
                <w:iCs w:val="0"/>
                <w:sz w:val="22"/>
                <w:szCs w:val="22"/>
              </w:rPr>
            </w:pPr>
          </w:p>
        </w:tc>
        <w:tc>
          <w:tcPr>
            <w:tcW w:w="2460" w:type="dxa"/>
            <w:tcMar>
              <w:left w:w="105" w:type="dxa"/>
              <w:right w:w="105" w:type="dxa"/>
            </w:tcMar>
            <w:vAlign w:val="top"/>
          </w:tcPr>
          <w:p w:rsidR="36BFAC47" w:rsidP="36BFAC47" w:rsidRDefault="36BFAC47" w14:paraId="37A961BF" w14:textId="06E9F6ED">
            <w:pPr>
              <w:rPr>
                <w:rFonts w:ascii="Aptos" w:hAnsi="Aptos" w:eastAsia="Aptos" w:cs="Aptos"/>
                <w:b w:val="0"/>
                <w:bCs w:val="0"/>
                <w:i w:val="0"/>
                <w:iCs w:val="0"/>
                <w:color w:val="000000" w:themeColor="text1" w:themeTint="FF" w:themeShade="FF"/>
                <w:sz w:val="22"/>
                <w:szCs w:val="22"/>
              </w:rPr>
            </w:pPr>
            <w:r w:rsidRPr="36BFAC47" w:rsidR="36BFAC47">
              <w:rPr>
                <w:rStyle w:val="normaltextrun"/>
                <w:rFonts w:ascii="Aptos" w:hAnsi="Aptos" w:eastAsia="Aptos" w:cs="Aptos"/>
                <w:b w:val="0"/>
                <w:bCs w:val="0"/>
                <w:i w:val="0"/>
                <w:iCs w:val="0"/>
                <w:color w:val="000000" w:themeColor="text1" w:themeTint="FF" w:themeShade="FF"/>
                <w:sz w:val="22"/>
                <w:szCs w:val="22"/>
                <w:lang w:val="en-US"/>
              </w:rPr>
              <w:t>*Ability to speak a relevant community language</w:t>
            </w:r>
            <w:r w:rsidRPr="36BFAC47" w:rsidR="36BFAC47">
              <w:rPr>
                <w:rStyle w:val="eop"/>
                <w:rFonts w:ascii="Aptos" w:hAnsi="Aptos" w:eastAsia="Aptos" w:cs="Aptos"/>
                <w:b w:val="0"/>
                <w:bCs w:val="0"/>
                <w:i w:val="0"/>
                <w:iCs w:val="0"/>
                <w:color w:val="000000" w:themeColor="text1" w:themeTint="FF" w:themeShade="FF"/>
                <w:sz w:val="22"/>
                <w:szCs w:val="22"/>
                <w:lang w:val="en-US"/>
              </w:rPr>
              <w:t> </w:t>
            </w:r>
          </w:p>
        </w:tc>
        <w:tc>
          <w:tcPr>
            <w:tcW w:w="2085" w:type="dxa"/>
            <w:tcMar>
              <w:left w:w="105" w:type="dxa"/>
              <w:right w:w="105" w:type="dxa"/>
            </w:tcMar>
            <w:vAlign w:val="top"/>
          </w:tcPr>
          <w:p w:rsidR="36BFAC47" w:rsidP="36BFAC47" w:rsidRDefault="36BFAC47" w14:paraId="3B65E4B9" w14:textId="51B4BF49">
            <w:pPr>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*Application form *Interview</w:t>
            </w:r>
          </w:p>
          <w:p w:rsidR="36BFAC47" w:rsidP="36BFAC47" w:rsidRDefault="36BFAC47" w14:paraId="4998A206" w14:textId="15F933E4">
            <w:pPr>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*References</w:t>
            </w:r>
          </w:p>
        </w:tc>
      </w:tr>
      <w:tr w:rsidR="36BFAC47" w:rsidTr="36BFAC47" w14:paraId="2530CA46">
        <w:trPr>
          <w:trHeight w:val="285"/>
        </w:trPr>
        <w:tc>
          <w:tcPr>
            <w:tcW w:w="1830" w:type="dxa"/>
            <w:tcMar>
              <w:left w:w="105" w:type="dxa"/>
              <w:right w:w="105" w:type="dxa"/>
            </w:tcMar>
            <w:vAlign w:val="top"/>
          </w:tcPr>
          <w:p w:rsidR="36BFAC47" w:rsidP="36BFAC47" w:rsidRDefault="36BFAC47" w14:paraId="77912C86" w14:textId="1DCBE9DE">
            <w:pPr>
              <w:rPr>
                <w:rFonts w:ascii="Aptos" w:hAnsi="Aptos" w:eastAsia="Aptos" w:cs="Aptos"/>
                <w:b w:val="0"/>
                <w:bCs w:val="0"/>
                <w:i w:val="0"/>
                <w:iCs w:val="0"/>
                <w:sz w:val="24"/>
                <w:szCs w:val="24"/>
              </w:rPr>
            </w:pPr>
            <w:r w:rsidRPr="36BFAC47" w:rsidR="36BFAC47">
              <w:rPr>
                <w:rFonts w:ascii="Aptos" w:hAnsi="Aptos" w:eastAsia="Aptos" w:cs="Aptos"/>
                <w:b w:val="1"/>
                <w:bCs w:val="1"/>
                <w:i w:val="0"/>
                <w:iCs w:val="0"/>
                <w:sz w:val="24"/>
                <w:szCs w:val="24"/>
                <w:lang w:val="en-US"/>
              </w:rPr>
              <w:t>Personal Qualities and Attitudes</w:t>
            </w:r>
          </w:p>
        </w:tc>
        <w:tc>
          <w:tcPr>
            <w:tcW w:w="3075" w:type="dxa"/>
            <w:tcMar>
              <w:left w:w="105" w:type="dxa"/>
              <w:right w:w="105" w:type="dxa"/>
            </w:tcMar>
            <w:vAlign w:val="top"/>
          </w:tcPr>
          <w:p w:rsidR="36BFAC47" w:rsidP="36BFAC47" w:rsidRDefault="36BFAC47" w14:paraId="7E99B30E" w14:textId="1C6E116C">
            <w:pPr>
              <w:pStyle w:val="paragraph"/>
              <w:spacing w:before="0" w:beforeAutospacing="off" w:after="0" w:afterAutospacing="off" w:line="240" w:lineRule="auto"/>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GB"/>
              </w:rPr>
              <w:t>*</w:t>
            </w:r>
            <w:r w:rsidRPr="36BFAC47" w:rsidR="36BFAC47">
              <w:rPr>
                <w:rStyle w:val="normaltextrun"/>
                <w:rFonts w:ascii="Aptos" w:hAnsi="Aptos" w:eastAsia="Aptos" w:cs="Aptos"/>
                <w:b w:val="0"/>
                <w:bCs w:val="0"/>
                <w:i w:val="0"/>
                <w:iCs w:val="0"/>
                <w:sz w:val="22"/>
                <w:szCs w:val="22"/>
                <w:lang w:val="en-GB"/>
              </w:rPr>
              <w:t>Emotional resilience, self-motivation</w:t>
            </w:r>
            <w:r w:rsidRPr="36BFAC47" w:rsidR="36BFAC47">
              <w:rPr>
                <w:rFonts w:ascii="Aptos" w:hAnsi="Aptos" w:eastAsia="Aptos" w:cs="Aptos"/>
                <w:b w:val="0"/>
                <w:bCs w:val="0"/>
                <w:i w:val="0"/>
                <w:iCs w:val="0"/>
                <w:sz w:val="22"/>
                <w:szCs w:val="22"/>
                <w:lang w:val="en-GB"/>
              </w:rPr>
              <w:t xml:space="preserve"> </w:t>
            </w:r>
            <w:r w:rsidRPr="36BFAC47" w:rsidR="36BFAC47">
              <w:rPr>
                <w:rStyle w:val="normaltextrun"/>
                <w:rFonts w:ascii="Aptos" w:hAnsi="Aptos" w:eastAsia="Aptos" w:cs="Aptos"/>
                <w:b w:val="0"/>
                <w:bCs w:val="0"/>
                <w:i w:val="0"/>
                <w:iCs w:val="0"/>
                <w:sz w:val="22"/>
                <w:szCs w:val="22"/>
                <w:lang w:val="en-GB"/>
              </w:rPr>
              <w:t>and ability to manage own wellbeing</w:t>
            </w:r>
            <w:r w:rsidRPr="36BFAC47" w:rsidR="36BFAC47">
              <w:rPr>
                <w:rStyle w:val="eop"/>
                <w:rFonts w:ascii="Aptos" w:hAnsi="Aptos" w:eastAsia="Aptos" w:cs="Aptos"/>
                <w:b w:val="0"/>
                <w:bCs w:val="0"/>
                <w:i w:val="0"/>
                <w:iCs w:val="0"/>
                <w:sz w:val="22"/>
                <w:szCs w:val="22"/>
                <w:lang w:val="en-GB"/>
              </w:rPr>
              <w:t xml:space="preserve">  </w:t>
            </w:r>
          </w:p>
          <w:p w:rsidR="36BFAC47" w:rsidP="36BFAC47" w:rsidRDefault="36BFAC47" w14:paraId="55965595" w14:textId="52428CAF">
            <w:pPr>
              <w:spacing w:before="0" w:beforeAutospacing="off" w:after="0" w:afterAutospacing="off" w:line="240" w:lineRule="auto"/>
              <w:ind w:left="30"/>
              <w:rPr>
                <w:rFonts w:ascii="Aptos" w:hAnsi="Aptos" w:eastAsia="Aptos" w:cs="Aptos"/>
                <w:b w:val="0"/>
                <w:bCs w:val="0"/>
                <w:i w:val="0"/>
                <w:iCs w:val="0"/>
                <w:sz w:val="22"/>
                <w:szCs w:val="22"/>
              </w:rPr>
            </w:pPr>
          </w:p>
          <w:p w:rsidR="36BFAC47" w:rsidP="36BFAC47" w:rsidRDefault="36BFAC47" w14:paraId="3744C72E" w14:textId="63429960">
            <w:pPr>
              <w:spacing w:before="0" w:beforeAutospacing="off" w:after="0" w:afterAutospacing="off" w:line="240" w:lineRule="auto"/>
              <w:ind w:left="30"/>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*Strong ethical commitment to the aims and values of MCFB</w:t>
            </w:r>
            <w:r w:rsidRPr="36BFAC47" w:rsidR="36BFAC47">
              <w:rPr>
                <w:rStyle w:val="eop"/>
                <w:rFonts w:ascii="Aptos" w:hAnsi="Aptos" w:eastAsia="Aptos" w:cs="Aptos"/>
                <w:b w:val="0"/>
                <w:bCs w:val="0"/>
                <w:i w:val="0"/>
                <w:iCs w:val="0"/>
                <w:sz w:val="22"/>
                <w:szCs w:val="22"/>
                <w:lang w:val="en-GB"/>
              </w:rPr>
              <w:t> </w:t>
            </w:r>
          </w:p>
          <w:p w:rsidR="36BFAC47" w:rsidP="36BFAC47" w:rsidRDefault="36BFAC47" w14:paraId="306049EE" w14:textId="7250AEAA">
            <w:pPr>
              <w:spacing w:before="0" w:beforeAutospacing="off" w:after="0" w:afterAutospacing="off" w:line="240" w:lineRule="auto"/>
              <w:ind w:left="30"/>
              <w:rPr>
                <w:rFonts w:ascii="Aptos" w:hAnsi="Aptos" w:eastAsia="Aptos" w:cs="Aptos"/>
                <w:b w:val="0"/>
                <w:bCs w:val="0"/>
                <w:i w:val="0"/>
                <w:iCs w:val="0"/>
                <w:sz w:val="22"/>
                <w:szCs w:val="22"/>
              </w:rPr>
            </w:pPr>
          </w:p>
          <w:p w:rsidR="36BFAC47" w:rsidP="36BFAC47" w:rsidRDefault="36BFAC47" w14:paraId="418CDFBB" w14:textId="1F6F043A">
            <w:pPr>
              <w:spacing w:before="0" w:beforeAutospacing="off" w:after="0" w:afterAutospacing="off" w:line="240" w:lineRule="auto"/>
              <w:ind w:left="30"/>
              <w:rPr>
                <w:rFonts w:ascii="Aptos" w:hAnsi="Aptos" w:eastAsia="Aptos" w:cs="Aptos"/>
                <w:b w:val="0"/>
                <w:bCs w:val="0"/>
                <w:i w:val="0"/>
                <w:iCs w:val="0"/>
                <w:sz w:val="22"/>
                <w:szCs w:val="22"/>
              </w:rPr>
            </w:pPr>
            <w:r w:rsidRPr="36BFAC47" w:rsidR="36BFAC47">
              <w:rPr>
                <w:rStyle w:val="normaltextrun"/>
                <w:rFonts w:ascii="Aptos" w:hAnsi="Aptos" w:eastAsia="Aptos" w:cs="Aptos"/>
                <w:b w:val="0"/>
                <w:bCs w:val="0"/>
                <w:i w:val="0"/>
                <w:iCs w:val="0"/>
                <w:sz w:val="22"/>
                <w:szCs w:val="22"/>
                <w:lang w:val="en-GB"/>
              </w:rPr>
              <w:t>*Commitment to anti-racist practice</w:t>
            </w:r>
            <w:r w:rsidRPr="36BFAC47" w:rsidR="36BFAC47">
              <w:rPr>
                <w:rStyle w:val="eop"/>
                <w:rFonts w:ascii="Aptos" w:hAnsi="Aptos" w:eastAsia="Aptos" w:cs="Aptos"/>
                <w:b w:val="0"/>
                <w:bCs w:val="0"/>
                <w:i w:val="0"/>
                <w:iCs w:val="0"/>
                <w:sz w:val="22"/>
                <w:szCs w:val="22"/>
                <w:lang w:val="en-GB"/>
              </w:rPr>
              <w:t> </w:t>
            </w:r>
          </w:p>
          <w:p w:rsidR="36BFAC47" w:rsidP="36BFAC47" w:rsidRDefault="36BFAC47" w14:paraId="47AA6446" w14:textId="534B9E7B">
            <w:pPr>
              <w:spacing w:before="0" w:beforeAutospacing="off" w:after="0" w:afterAutospacing="off" w:line="240" w:lineRule="auto"/>
              <w:ind w:left="30"/>
              <w:rPr>
                <w:rFonts w:ascii="Aptos" w:hAnsi="Aptos" w:eastAsia="Aptos" w:cs="Aptos"/>
                <w:b w:val="0"/>
                <w:bCs w:val="0"/>
                <w:i w:val="0"/>
                <w:iCs w:val="0"/>
                <w:sz w:val="22"/>
                <w:szCs w:val="22"/>
              </w:rPr>
            </w:pPr>
          </w:p>
          <w:p w:rsidR="36BFAC47" w:rsidP="36BFAC47" w:rsidRDefault="36BFAC47" w14:paraId="759E26A4" w14:textId="65212B2B">
            <w:pPr>
              <w:pStyle w:val="paragraph"/>
              <w:spacing w:before="0" w:beforeAutospacing="off" w:after="0" w:afterAutospacing="off" w:line="240" w:lineRule="auto"/>
              <w:ind w:left="30"/>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GB"/>
              </w:rPr>
              <w:t>*Commitment to supporting the learning of others</w:t>
            </w:r>
          </w:p>
        </w:tc>
        <w:tc>
          <w:tcPr>
            <w:tcW w:w="2460" w:type="dxa"/>
            <w:tcMar>
              <w:left w:w="105" w:type="dxa"/>
              <w:right w:w="105" w:type="dxa"/>
            </w:tcMar>
            <w:vAlign w:val="top"/>
          </w:tcPr>
          <w:p w:rsidR="36BFAC47" w:rsidP="36BFAC47" w:rsidRDefault="36BFAC47" w14:paraId="3140F8B5" w14:textId="71C7EFED">
            <w:pPr>
              <w:rPr>
                <w:rFonts w:ascii="Aptos" w:hAnsi="Aptos" w:eastAsia="Aptos" w:cs="Aptos"/>
                <w:b w:val="0"/>
                <w:bCs w:val="0"/>
                <w:i w:val="0"/>
                <w:iCs w:val="0"/>
                <w:sz w:val="24"/>
                <w:szCs w:val="24"/>
              </w:rPr>
            </w:pPr>
          </w:p>
        </w:tc>
        <w:tc>
          <w:tcPr>
            <w:tcW w:w="2085" w:type="dxa"/>
            <w:tcMar>
              <w:left w:w="105" w:type="dxa"/>
              <w:right w:w="105" w:type="dxa"/>
            </w:tcMar>
            <w:vAlign w:val="top"/>
          </w:tcPr>
          <w:p w:rsidR="36BFAC47" w:rsidP="36BFAC47" w:rsidRDefault="36BFAC47" w14:paraId="4DB30F4B" w14:textId="7B2CA010">
            <w:pPr>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*Application form *Interview</w:t>
            </w:r>
          </w:p>
          <w:p w:rsidR="36BFAC47" w:rsidP="36BFAC47" w:rsidRDefault="36BFAC47" w14:paraId="036C4E13" w14:textId="45A45020">
            <w:pPr>
              <w:rPr>
                <w:rFonts w:ascii="Aptos" w:hAnsi="Aptos" w:eastAsia="Aptos" w:cs="Aptos"/>
                <w:b w:val="0"/>
                <w:bCs w:val="0"/>
                <w:i w:val="0"/>
                <w:iCs w:val="0"/>
                <w:sz w:val="22"/>
                <w:szCs w:val="22"/>
              </w:rPr>
            </w:pPr>
            <w:r w:rsidRPr="36BFAC47" w:rsidR="36BFAC47">
              <w:rPr>
                <w:rFonts w:ascii="Aptos" w:hAnsi="Aptos" w:eastAsia="Aptos" w:cs="Aptos"/>
                <w:b w:val="0"/>
                <w:bCs w:val="0"/>
                <w:i w:val="0"/>
                <w:iCs w:val="0"/>
                <w:sz w:val="22"/>
                <w:szCs w:val="22"/>
                <w:lang w:val="en-US"/>
              </w:rPr>
              <w:t>*References</w:t>
            </w:r>
          </w:p>
        </w:tc>
      </w:tr>
    </w:tbl>
    <w:p xmlns:wp14="http://schemas.microsoft.com/office/word/2010/wordml" w:rsidP="5EDF0800" wp14:paraId="4DF20A2B" wp14:textId="1E69916F">
      <w:pPr>
        <w:pStyle w:val="Normal"/>
        <w:suppressLineNumbers w:val="0"/>
        <w:spacing w:before="0" w:beforeAutospacing="off" w:after="160" w:afterAutospacing="off" w:line="279" w:lineRule="auto"/>
        <w:ind w:left="0" w:right="0"/>
        <w:jc w:val="left"/>
      </w:pPr>
      <w:r w:rsidRPr="5EDF0800" w:rsidR="0983A8A1">
        <w:rPr>
          <w:rFonts w:ascii="Aptos" w:hAnsi="Aptos" w:eastAsia="Aptos" w:cs="Aptos"/>
          <w:b w:val="1"/>
          <w:bCs w:val="1"/>
          <w:i w:val="0"/>
          <w:iCs w:val="0"/>
          <w:caps w:val="0"/>
          <w:smallCaps w:val="0"/>
          <w:noProof w:val="0"/>
          <w:color w:val="000000" w:themeColor="text1" w:themeTint="FF" w:themeShade="FF"/>
          <w:sz w:val="24"/>
          <w:szCs w:val="24"/>
          <w:lang w:val="en-US"/>
        </w:rPr>
        <w:t>Closing date</w:t>
      </w: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5EDF0800" w:rsidR="2B5C6354">
        <w:rPr>
          <w:rFonts w:ascii="Aptos" w:hAnsi="Aptos" w:eastAsia="Aptos" w:cs="Aptos"/>
          <w:b w:val="0"/>
          <w:bCs w:val="0"/>
          <w:i w:val="0"/>
          <w:iCs w:val="0"/>
          <w:caps w:val="0"/>
          <w:smallCaps w:val="0"/>
          <w:noProof w:val="0"/>
          <w:color w:val="000000" w:themeColor="text1" w:themeTint="FF" w:themeShade="FF"/>
          <w:sz w:val="24"/>
          <w:szCs w:val="24"/>
          <w:lang w:val="en-US"/>
        </w:rPr>
        <w:t>28</w:t>
      </w:r>
      <w:r w:rsidRPr="5EDF0800" w:rsidR="2B5C6354">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th</w:t>
      </w:r>
      <w:r w:rsidRPr="5EDF0800" w:rsidR="2B5C6354">
        <w:rPr>
          <w:rFonts w:ascii="Aptos" w:hAnsi="Aptos" w:eastAsia="Aptos" w:cs="Aptos"/>
          <w:b w:val="0"/>
          <w:bCs w:val="0"/>
          <w:i w:val="0"/>
          <w:iCs w:val="0"/>
          <w:caps w:val="0"/>
          <w:smallCaps w:val="0"/>
          <w:noProof w:val="0"/>
          <w:color w:val="000000" w:themeColor="text1" w:themeTint="FF" w:themeShade="FF"/>
          <w:sz w:val="24"/>
          <w:szCs w:val="24"/>
          <w:lang w:val="en-US"/>
        </w:rPr>
        <w:t xml:space="preserve"> August </w:t>
      </w: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US"/>
        </w:rPr>
        <w:t>at</w:t>
      </w:r>
      <w:r w:rsidRPr="5EDF0800" w:rsidR="6F229A31">
        <w:rPr>
          <w:rFonts w:ascii="Aptos" w:hAnsi="Aptos" w:eastAsia="Aptos" w:cs="Aptos"/>
          <w:b w:val="0"/>
          <w:bCs w:val="0"/>
          <w:i w:val="0"/>
          <w:iCs w:val="0"/>
          <w:caps w:val="0"/>
          <w:smallCaps w:val="0"/>
          <w:noProof w:val="0"/>
          <w:color w:val="000000" w:themeColor="text1" w:themeTint="FF" w:themeShade="FF"/>
          <w:sz w:val="24"/>
          <w:szCs w:val="24"/>
          <w:lang w:val="en-US"/>
        </w:rPr>
        <w:t xml:space="preserve"> 12 noon</w:t>
      </w:r>
    </w:p>
    <w:p xmlns:wp14="http://schemas.microsoft.com/office/word/2010/wordml" w:rsidP="5EDF0800" wp14:paraId="5E5787A5" wp14:textId="4967B40B">
      <w:p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5EDF0800" w:rsidR="0983A8A1">
        <w:rPr>
          <w:rFonts w:ascii="Aptos" w:hAnsi="Aptos" w:eastAsia="Aptos" w:cs="Aptos"/>
          <w:b w:val="1"/>
          <w:bCs w:val="1"/>
          <w:i w:val="0"/>
          <w:iCs w:val="0"/>
          <w:caps w:val="0"/>
          <w:smallCaps w:val="0"/>
          <w:noProof w:val="0"/>
          <w:color w:val="000000" w:themeColor="text1" w:themeTint="FF" w:themeShade="FF"/>
          <w:sz w:val="24"/>
          <w:szCs w:val="24"/>
          <w:lang w:val="en-US"/>
        </w:rPr>
        <w:t>Interview date</w:t>
      </w:r>
      <w:r w:rsidRPr="5EDF0800" w:rsidR="0983A8A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5EDF0800" w:rsidR="2A367F0C">
        <w:rPr>
          <w:rFonts w:ascii="Aptos" w:hAnsi="Aptos" w:eastAsia="Aptos" w:cs="Aptos"/>
          <w:b w:val="0"/>
          <w:bCs w:val="0"/>
          <w:i w:val="0"/>
          <w:iCs w:val="0"/>
          <w:caps w:val="0"/>
          <w:smallCaps w:val="0"/>
          <w:noProof w:val="0"/>
          <w:color w:val="000000" w:themeColor="text1" w:themeTint="FF" w:themeShade="FF"/>
          <w:sz w:val="24"/>
          <w:szCs w:val="24"/>
          <w:lang w:val="en-US"/>
        </w:rPr>
        <w:t>9</w:t>
      </w:r>
      <w:r w:rsidRPr="5EDF0800" w:rsidR="2A367F0C">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th</w:t>
      </w:r>
      <w:r w:rsidRPr="5EDF0800" w:rsidR="2A367F0C">
        <w:rPr>
          <w:rFonts w:ascii="Aptos" w:hAnsi="Aptos" w:eastAsia="Aptos" w:cs="Aptos"/>
          <w:b w:val="0"/>
          <w:bCs w:val="0"/>
          <w:i w:val="0"/>
          <w:iCs w:val="0"/>
          <w:caps w:val="0"/>
          <w:smallCaps w:val="0"/>
          <w:noProof w:val="0"/>
          <w:color w:val="000000" w:themeColor="text1" w:themeTint="FF" w:themeShade="FF"/>
          <w:sz w:val="24"/>
          <w:szCs w:val="24"/>
          <w:lang w:val="en-US"/>
        </w:rPr>
        <w:t xml:space="preserve"> September 11-5PM</w:t>
      </w:r>
    </w:p>
    <w:sectPr>
      <w:pgSz w:w="11906" w:h="16838" w:orient="portrait"/>
      <w:pgMar w:top="1440" w:right="1440" w:bottom="1440" w:left="1440" w:header="720" w:footer="720" w:gutter="0"/>
      <w:cols w:space="720"/>
      <w:docGrid w:linePitch="360"/>
      <w:headerReference w:type="default" r:id="Rd614c8a6de7645b9"/>
      <w:footerReference w:type="default" r:id="R24462876952342f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6BFAC47" w:rsidTr="36BFAC47" w14:paraId="180E034F">
      <w:trPr>
        <w:trHeight w:val="300"/>
      </w:trPr>
      <w:tc>
        <w:tcPr>
          <w:tcW w:w="3005" w:type="dxa"/>
          <w:tcMar/>
        </w:tcPr>
        <w:p w:rsidR="36BFAC47" w:rsidP="36BFAC47" w:rsidRDefault="36BFAC47" w14:paraId="27F47730" w14:textId="387D8EB6">
          <w:pPr>
            <w:pStyle w:val="Header"/>
            <w:bidi w:val="0"/>
            <w:ind w:left="-115"/>
            <w:jc w:val="left"/>
          </w:pPr>
        </w:p>
      </w:tc>
      <w:tc>
        <w:tcPr>
          <w:tcW w:w="3005" w:type="dxa"/>
          <w:tcMar/>
        </w:tcPr>
        <w:p w:rsidR="36BFAC47" w:rsidP="36BFAC47" w:rsidRDefault="36BFAC47" w14:paraId="64CFA68B" w14:textId="594BA70E">
          <w:pPr>
            <w:pStyle w:val="Header"/>
            <w:bidi w:val="0"/>
            <w:jc w:val="center"/>
          </w:pPr>
        </w:p>
      </w:tc>
      <w:tc>
        <w:tcPr>
          <w:tcW w:w="3005" w:type="dxa"/>
          <w:tcMar/>
        </w:tcPr>
        <w:p w:rsidR="36BFAC47" w:rsidP="36BFAC47" w:rsidRDefault="36BFAC47" w14:paraId="5791090A" w14:textId="63941D82">
          <w:pPr>
            <w:pStyle w:val="Header"/>
            <w:bidi w:val="0"/>
            <w:ind w:right="-115"/>
            <w:jc w:val="right"/>
          </w:pPr>
        </w:p>
      </w:tc>
    </w:tr>
  </w:tbl>
  <w:p w:rsidR="36BFAC47" w:rsidP="36BFAC47" w:rsidRDefault="36BFAC47" w14:paraId="52742AF9" w14:textId="2D12A599">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6BFAC47" w:rsidTr="36BFAC47" w14:paraId="3FB81EA6">
      <w:trPr>
        <w:trHeight w:val="300"/>
      </w:trPr>
      <w:tc>
        <w:tcPr>
          <w:tcW w:w="3005" w:type="dxa"/>
          <w:tcMar/>
        </w:tcPr>
        <w:p w:rsidR="36BFAC47" w:rsidP="36BFAC47" w:rsidRDefault="36BFAC47" w14:paraId="114D8FC9" w14:textId="20C926E1">
          <w:pPr>
            <w:pStyle w:val="Header"/>
            <w:bidi w:val="0"/>
            <w:ind w:left="-115"/>
            <w:jc w:val="left"/>
          </w:pPr>
        </w:p>
      </w:tc>
      <w:tc>
        <w:tcPr>
          <w:tcW w:w="3005" w:type="dxa"/>
          <w:tcMar/>
        </w:tcPr>
        <w:p w:rsidR="36BFAC47" w:rsidP="36BFAC47" w:rsidRDefault="36BFAC47" w14:paraId="1B5B795B" w14:textId="3663A883">
          <w:pPr>
            <w:pStyle w:val="Header"/>
            <w:bidi w:val="0"/>
            <w:jc w:val="center"/>
          </w:pPr>
        </w:p>
      </w:tc>
      <w:tc>
        <w:tcPr>
          <w:tcW w:w="3005" w:type="dxa"/>
          <w:tcMar/>
        </w:tcPr>
        <w:p w:rsidR="36BFAC47" w:rsidP="36BFAC47" w:rsidRDefault="36BFAC47" w14:paraId="575CCE92" w14:textId="123975C5">
          <w:pPr>
            <w:pStyle w:val="Header"/>
            <w:bidi w:val="0"/>
            <w:ind w:right="-115"/>
            <w:jc w:val="right"/>
          </w:pPr>
        </w:p>
      </w:tc>
    </w:tr>
  </w:tbl>
  <w:p w:rsidR="36BFAC47" w:rsidP="36BFAC47" w:rsidRDefault="36BFAC47" w14:paraId="40F697C9" w14:textId="0B5234D8">
    <w:pPr>
      <w:pStyle w:val="Header"/>
      <w:bidi w:val="0"/>
    </w:pPr>
  </w:p>
</w:hdr>
</file>

<file path=word/numbering.xml><?xml version="1.0" encoding="utf-8"?>
<w:numbering xmlns:w="http://schemas.openxmlformats.org/wordprocessingml/2006/main">
  <w:abstractNum xmlns:w="http://schemas.openxmlformats.org/wordprocessingml/2006/main" w:abstractNumId="1">
    <w:nsid w:val="7b10ed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people.xml><?xml version="1.0" encoding="utf-8"?>
<w15:people xmlns:mc="http://schemas.openxmlformats.org/markup-compatibility/2006" xmlns:w15="http://schemas.microsoft.com/office/word/2012/wordml" mc:Ignorable="w15">
  <w15:person w15:author="Giselle Lowe">
    <w15:presenceInfo w15:providerId="AD" w15:userId="S::giselle.lowe@mcfb.org.uk::44db4b39-a713-4ddf-af12-e776d1d3c895"/>
  </w15:person>
  <w15:person w15:author="Giselle Lowe">
    <w15:presenceInfo w15:providerId="AD" w15:userId="S::giselle.lowe@mcfb.org.uk::44db4b39-a713-4ddf-af12-e776d1d3c8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1B2964"/>
    <w:rsid w:val="02AD2FF4"/>
    <w:rsid w:val="04C68A72"/>
    <w:rsid w:val="04C68A72"/>
    <w:rsid w:val="0983A8A1"/>
    <w:rsid w:val="0EEB7243"/>
    <w:rsid w:val="110C7A8D"/>
    <w:rsid w:val="13F55303"/>
    <w:rsid w:val="14B92EBF"/>
    <w:rsid w:val="151B2964"/>
    <w:rsid w:val="1564E8B0"/>
    <w:rsid w:val="19771034"/>
    <w:rsid w:val="1A78E635"/>
    <w:rsid w:val="1BB8076E"/>
    <w:rsid w:val="1DF1C6E6"/>
    <w:rsid w:val="1E6B39CA"/>
    <w:rsid w:val="2207FB10"/>
    <w:rsid w:val="2248F285"/>
    <w:rsid w:val="2292D3D5"/>
    <w:rsid w:val="22954013"/>
    <w:rsid w:val="2436A56C"/>
    <w:rsid w:val="26D6F5B6"/>
    <w:rsid w:val="28DC6FDA"/>
    <w:rsid w:val="299C36D6"/>
    <w:rsid w:val="2A367F0C"/>
    <w:rsid w:val="2B5C6354"/>
    <w:rsid w:val="2BA381A5"/>
    <w:rsid w:val="2CBCE940"/>
    <w:rsid w:val="2F4C0623"/>
    <w:rsid w:val="2FEF8A4D"/>
    <w:rsid w:val="343430E6"/>
    <w:rsid w:val="36A61305"/>
    <w:rsid w:val="36BFAC47"/>
    <w:rsid w:val="389C9D0B"/>
    <w:rsid w:val="3AFE7F29"/>
    <w:rsid w:val="3EA5F3AB"/>
    <w:rsid w:val="3ED59901"/>
    <w:rsid w:val="3F0C94A0"/>
    <w:rsid w:val="3F21A288"/>
    <w:rsid w:val="3FA1F081"/>
    <w:rsid w:val="448D8177"/>
    <w:rsid w:val="44F86D2D"/>
    <w:rsid w:val="4891AED6"/>
    <w:rsid w:val="4C46EDC2"/>
    <w:rsid w:val="5002790F"/>
    <w:rsid w:val="51A12763"/>
    <w:rsid w:val="52580DDD"/>
    <w:rsid w:val="5292C186"/>
    <w:rsid w:val="545116AB"/>
    <w:rsid w:val="5613327C"/>
    <w:rsid w:val="5AE68F13"/>
    <w:rsid w:val="5C338E53"/>
    <w:rsid w:val="5EDF0800"/>
    <w:rsid w:val="605C0520"/>
    <w:rsid w:val="647148CF"/>
    <w:rsid w:val="64DACFB9"/>
    <w:rsid w:val="65E78101"/>
    <w:rsid w:val="6A5D448A"/>
    <w:rsid w:val="6AB52ABE"/>
    <w:rsid w:val="6ED846A2"/>
    <w:rsid w:val="6F229A31"/>
    <w:rsid w:val="734E5110"/>
    <w:rsid w:val="736F3832"/>
    <w:rsid w:val="73DE2FC1"/>
    <w:rsid w:val="73F1AF98"/>
    <w:rsid w:val="7473B6DA"/>
    <w:rsid w:val="764408EC"/>
    <w:rsid w:val="77F8A7A0"/>
    <w:rsid w:val="79031435"/>
    <w:rsid w:val="79D9CDB1"/>
    <w:rsid w:val="79D9CDB1"/>
    <w:rsid w:val="79E59C6A"/>
    <w:rsid w:val="7C4C7F64"/>
    <w:rsid w:val="7CBB5DF5"/>
    <w:rsid w:val="7E820A13"/>
    <w:rsid w:val="7F563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3895"/>
  <w15:chartTrackingRefBased/>
  <w15:docId w15:val="{5E7BA8D8-5331-444A-A3C5-8FD900B3C4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6BFAC47"/>
    <w:pPr>
      <w:spacing/>
      <w:ind w:left="720"/>
      <w:contextualSpacing/>
    </w:pPr>
  </w:style>
  <w:style w:type="character" w:styleId="Hyperlink">
    <w:uiPriority w:val="99"/>
    <w:name w:val="Hyperlink"/>
    <w:basedOn w:val="DefaultParagraphFont"/>
    <w:unhideWhenUsed/>
    <w:rsid w:val="36BFAC47"/>
    <w:rPr>
      <w:color w:val="467886"/>
      <w:u w:val="single"/>
    </w:rPr>
  </w:style>
  <w:style w:type="character" w:styleId="normaltextrun" w:customStyle="true">
    <w:uiPriority w:val="1"/>
    <w:name w:val="normaltextrun"/>
    <w:basedOn w:val="DefaultParagraphFont"/>
    <w:rsid w:val="36BFAC47"/>
    <w:rPr>
      <w:rFonts w:ascii="Aptos" w:hAnsi="Aptos" w:eastAsia="" w:cs="" w:asciiTheme="minorAscii" w:hAnsiTheme="minorAscii" w:eastAsiaTheme="minorEastAsia" w:cstheme="minorBidi"/>
      <w:sz w:val="24"/>
      <w:szCs w:val="24"/>
    </w:rPr>
  </w:style>
  <w:style w:type="character" w:styleId="eop" w:customStyle="true">
    <w:uiPriority w:val="1"/>
    <w:name w:val="eop"/>
    <w:basedOn w:val="DefaultParagraphFont"/>
    <w:rsid w:val="36BFAC47"/>
    <w:rPr>
      <w:rFonts w:ascii="Aptos" w:hAnsi="Aptos" w:eastAsia="" w:cs="" w:asciiTheme="minorAscii" w:hAnsiTheme="minorAscii" w:eastAsiaTheme="minorEastAsia" w:cstheme="minorBidi"/>
      <w:sz w:val="24"/>
      <w:szCs w:val="24"/>
    </w:rPr>
  </w:style>
  <w:style w:type="paragraph" w:styleId="paragraph" w:customStyle="true">
    <w:uiPriority w:val="1"/>
    <w:name w:val="paragraph"/>
    <w:basedOn w:val="Normal"/>
    <w:rsid w:val="36BFAC47"/>
    <w:rPr>
      <w:rFonts w:ascii="Times New Roman" w:hAnsi="Times New Roman" w:eastAsia="Times New Roman" w:cs="Times New Roman" w:asciiTheme="minorAscii" w:hAnsiTheme="minorAscii" w:eastAsiaTheme="minorEastAsia" w:cstheme="minorBidi"/>
      <w:sz w:val="24"/>
      <w:szCs w:val="24"/>
      <w:lang w:val="en-GB" w:eastAsia="en-GB"/>
    </w:rPr>
    <w:pPr>
      <w:spacing w:beforeAutospacing="on" w:afterAutospacing="on" w:line="240" w:lineRule="auto"/>
    </w:pPr>
  </w:style>
  <w:style w:type="paragraph" w:styleId="Header">
    <w:uiPriority w:val="99"/>
    <w:name w:val="header"/>
    <w:basedOn w:val="Normal"/>
    <w:unhideWhenUsed/>
    <w:rsid w:val="36BFAC47"/>
    <w:pPr>
      <w:tabs>
        <w:tab w:val="center" w:leader="none" w:pos="4680"/>
        <w:tab w:val="right" w:leader="none" w:pos="9360"/>
      </w:tabs>
      <w:spacing w:after="0" w:line="240" w:lineRule="auto"/>
    </w:pPr>
  </w:style>
  <w:style w:type="paragraph" w:styleId="Footer">
    <w:uiPriority w:val="99"/>
    <w:name w:val="footer"/>
    <w:basedOn w:val="Normal"/>
    <w:unhideWhenUsed/>
    <w:rsid w:val="36BFAC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comments" Target="/word/comments.xml" Id="R12813d059d344846" /><Relationship Type="http://schemas.microsoft.com/office/2016/09/relationships/commentsIds" Target="/word/commentsIds.xml" Id="R38cc03d467274281" /><Relationship Type="http://schemas.microsoft.com/office/2011/relationships/commentsExtended" Target="/word/commentsExtended.xml" Id="Rb4d48398ab0147a5" /><Relationship Type="http://schemas.microsoft.com/office/2018/08/relationships/commentsExtensible" Target="/word/commentsExtensible.xml" Id="Rffcdc15a54a14f85" /><Relationship Type="http://schemas.microsoft.com/office/2011/relationships/people" Target="/word/people.xml" Id="R97a232e00384450e" /><Relationship Type="http://schemas.openxmlformats.org/officeDocument/2006/relationships/image" Target="/media/image.png" Id="rId1565140251" /><Relationship Type="http://schemas.openxmlformats.org/officeDocument/2006/relationships/hyperlink" Target="https://mcfb.org.uk/" TargetMode="External" Id="Rd81839d56f444c15" /><Relationship Type="http://schemas.openxmlformats.org/officeDocument/2006/relationships/image" Target="/media/image2.png" Id="rId686401419" /><Relationship Type="http://schemas.openxmlformats.org/officeDocument/2006/relationships/header" Target="/word/header.xml" Id="Rd614c8a6de7645b9" /><Relationship Type="http://schemas.openxmlformats.org/officeDocument/2006/relationships/footer" Target="/word/footer.xml" Id="R24462876952342f4" /><Relationship Type="http://schemas.openxmlformats.org/officeDocument/2006/relationships/numbering" Target="/word/numbering.xml" Id="Ra236ca9340c6452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Giselle Lowe</dc:creator>
  <keywords/>
  <dc:description/>
  <lastModifiedBy>Elizabeth Hampson</lastModifiedBy>
  <revision>4</revision>
  <dcterms:created xsi:type="dcterms:W3CDTF">2026-07-28T10:55:54.6433447Z</dcterms:created>
  <dcterms:modified xsi:type="dcterms:W3CDTF">2026-08-10T08:27:53.9343950Z</dcterms:modified>
</coreProperties>
</file>